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2" name=""/>
                <a:graphic>
                  <a:graphicData uri="http://schemas.microsoft.com/office/word/2010/wordprocessingShape">
                    <wps:wsp>
                      <wps:cNvSpPr/>
                      <wps:cNvPr id="5" name="Shape 5"/>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872990" cy="1133475"/>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29"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4" name=""/>
                <a:graphic>
                  <a:graphicData uri="http://schemas.microsoft.com/office/word/2010/wordprocessingShape">
                    <wps:wsp>
                      <wps:cNvSpPr/>
                      <wps:cNvPr id="7" name="Shape 7"/>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SEN Midday Supervisor</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38"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Jayne Owen, Office Manager, The Forest School, Park Lane, Knaresborough, North Yorkshire, HG5 0DQ</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recruitment@forest-school.org.uk</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All applicants also need to complete the Equal Opportunities form. Please click link for further details </w:t>
      </w:r>
      <w:hyperlink r:id="rId12">
        <w:r w:rsidDel="00000000" w:rsidR="00000000" w:rsidRPr="00000000">
          <w:rPr>
            <w:color w:val="0000ff"/>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0">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4">
            <w:pPr>
              <w:jc w:val="both"/>
              <w:rPr>
                <w:rFonts w:ascii="FSme" w:cs="FSme" w:eastAsia="FSme" w:hAnsi="FSme"/>
                <w:b w:val="1"/>
              </w:rPr>
            </w:pPr>
            <w:r w:rsidDel="00000000" w:rsidR="00000000" w:rsidRPr="00000000">
              <w:rPr>
                <w:rtl w:val="0"/>
              </w:rPr>
            </w:r>
          </w:p>
          <w:p w:rsidR="00000000" w:rsidDel="00000000" w:rsidP="00000000" w:rsidRDefault="00000000" w:rsidRPr="00000000" w14:paraId="00000045">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6">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7">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9">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p w:rsidR="00000000" w:rsidDel="00000000" w:rsidP="00000000" w:rsidRDefault="00000000" w:rsidRPr="00000000" w14:paraId="0000004B">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C">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4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8">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59">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5F">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6">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3">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4">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B">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7E">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1">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p w:rsidR="00000000" w:rsidDel="00000000" w:rsidP="00000000" w:rsidRDefault="00000000" w:rsidRPr="00000000" w14:paraId="00000083">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89">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A">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8B">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b w:val="1"/>
              </w:rPr>
            </w:pPr>
            <w:r w:rsidDel="00000000" w:rsidR="00000000" w:rsidRPr="00000000">
              <w:rPr>
                <w:rtl w:val="0"/>
              </w:rPr>
            </w:r>
          </w:p>
        </w:tc>
      </w:tr>
    </w:tbl>
    <w:p w:rsidR="00000000" w:rsidDel="00000000" w:rsidP="00000000" w:rsidRDefault="00000000" w:rsidRPr="00000000" w14:paraId="0000008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8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4">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5">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6">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7">
            <w:pPr>
              <w:jc w:val="both"/>
              <w:rPr>
                <w:rFonts w:ascii="FSme" w:cs="FSme" w:eastAsia="FSme" w:hAnsi="FSme"/>
              </w:rPr>
            </w:pPr>
            <w:r w:rsidDel="00000000" w:rsidR="00000000" w:rsidRPr="00000000">
              <w:rPr>
                <w:rtl w:val="0"/>
              </w:rPr>
            </w:r>
          </w:p>
          <w:p w:rsidR="00000000" w:rsidDel="00000000" w:rsidP="00000000" w:rsidRDefault="00000000" w:rsidRPr="00000000" w14:paraId="0000009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A">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9B">
            <w:pPr>
              <w:jc w:val="both"/>
              <w:rPr>
                <w:rFonts w:ascii="FSme" w:cs="FSme" w:eastAsia="FSme" w:hAnsi="FSme"/>
              </w:rPr>
            </w:pPr>
            <w:r w:rsidDel="00000000" w:rsidR="00000000" w:rsidRPr="00000000">
              <w:rPr>
                <w:rtl w:val="0"/>
              </w:rPr>
            </w:r>
          </w:p>
          <w:p w:rsidR="00000000" w:rsidDel="00000000" w:rsidP="00000000" w:rsidRDefault="00000000" w:rsidRPr="00000000" w14:paraId="0000009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9F">
            <w:pPr>
              <w:jc w:val="both"/>
              <w:rPr>
                <w:rFonts w:ascii="FSme" w:cs="FSme" w:eastAsia="FSme" w:hAnsi="FSme"/>
              </w:rPr>
            </w:pPr>
            <w:r w:rsidDel="00000000" w:rsidR="00000000" w:rsidRPr="00000000">
              <w:rPr>
                <w:rtl w:val="0"/>
              </w:rPr>
            </w:r>
          </w:p>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4">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A8">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A9">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AA">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AB">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AC">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AD">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AE">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AF">
            <w:pPr>
              <w:jc w:val="both"/>
              <w:rPr>
                <w:rFonts w:ascii="FSme" w:cs="FSme" w:eastAsia="FSme" w:hAnsi="FSme"/>
                <w:b w:val="1"/>
              </w:rPr>
            </w:pPr>
            <w:r w:rsidDel="00000000" w:rsidR="00000000" w:rsidRPr="00000000">
              <w:rPr>
                <w:rtl w:val="0"/>
              </w:rPr>
            </w:r>
          </w:p>
          <w:p w:rsidR="00000000" w:rsidDel="00000000" w:rsidP="00000000" w:rsidRDefault="00000000" w:rsidRPr="00000000" w14:paraId="000000B0">
            <w:pPr>
              <w:jc w:val="both"/>
              <w:rPr>
                <w:rFonts w:ascii="FSme" w:cs="FSme" w:eastAsia="FSme" w:hAnsi="FSme"/>
                <w:b w:val="1"/>
              </w:rPr>
            </w:pPr>
            <w:r w:rsidDel="00000000" w:rsidR="00000000" w:rsidRPr="00000000">
              <w:rPr>
                <w:rtl w:val="0"/>
              </w:rPr>
            </w:r>
          </w:p>
          <w:p w:rsidR="00000000" w:rsidDel="00000000" w:rsidP="00000000" w:rsidRDefault="00000000" w:rsidRPr="00000000" w14:paraId="000000B1">
            <w:pPr>
              <w:jc w:val="both"/>
              <w:rPr>
                <w:rFonts w:ascii="FSme" w:cs="FSme" w:eastAsia="FSme" w:hAnsi="FSme"/>
                <w:b w:val="1"/>
              </w:rPr>
            </w:pPr>
            <w:r w:rsidDel="00000000" w:rsidR="00000000" w:rsidRPr="00000000">
              <w:rPr>
                <w:rtl w:val="0"/>
              </w:rPr>
            </w:r>
          </w:p>
          <w:p w:rsidR="00000000" w:rsidDel="00000000" w:rsidP="00000000" w:rsidRDefault="00000000" w:rsidRPr="00000000" w14:paraId="000000B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DF">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2">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3">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4">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5">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F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05">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8">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09">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0A">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0D">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0E">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0F">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5">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8">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19">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1A">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1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1E">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1F">
            <w:pPr>
              <w:rPr>
                <w:rFonts w:ascii="FSme" w:cs="FSme" w:eastAsia="FSme" w:hAnsi="FSme"/>
              </w:rPr>
            </w:pPr>
            <w:r w:rsidDel="00000000" w:rsidR="00000000" w:rsidRPr="00000000">
              <w:rPr>
                <w:rtl w:val="0"/>
              </w:rPr>
            </w:r>
          </w:p>
          <w:p w:rsidR="00000000" w:rsidDel="00000000" w:rsidP="00000000" w:rsidRDefault="00000000" w:rsidRPr="00000000" w14:paraId="00000120">
            <w:pPr>
              <w:rPr>
                <w:rFonts w:ascii="FSme" w:cs="FSme" w:eastAsia="FSme" w:hAnsi="FSme"/>
              </w:rPr>
            </w:pPr>
            <w:r w:rsidDel="00000000" w:rsidR="00000000" w:rsidRPr="00000000">
              <w:rPr>
                <w:rtl w:val="0"/>
              </w:rPr>
            </w:r>
          </w:p>
          <w:p w:rsidR="00000000" w:rsidDel="00000000" w:rsidP="00000000" w:rsidRDefault="00000000" w:rsidRPr="00000000" w14:paraId="00000121">
            <w:pPr>
              <w:rPr>
                <w:rFonts w:ascii="FSme" w:cs="FSme" w:eastAsia="FSme" w:hAnsi="FSme"/>
              </w:rPr>
            </w:pPr>
            <w:r w:rsidDel="00000000" w:rsidR="00000000" w:rsidRPr="00000000">
              <w:rPr>
                <w:rtl w:val="0"/>
              </w:rPr>
            </w:r>
          </w:p>
          <w:p w:rsidR="00000000" w:rsidDel="00000000" w:rsidP="00000000" w:rsidRDefault="00000000" w:rsidRPr="00000000" w14:paraId="00000122">
            <w:pPr>
              <w:rPr>
                <w:rFonts w:ascii="FSme" w:cs="FSme" w:eastAsia="FSme" w:hAnsi="FSme"/>
              </w:rPr>
            </w:pPr>
            <w:r w:rsidDel="00000000" w:rsidR="00000000" w:rsidRPr="00000000">
              <w:rPr>
                <w:rtl w:val="0"/>
              </w:rPr>
            </w:r>
          </w:p>
          <w:p w:rsidR="00000000" w:rsidDel="00000000" w:rsidP="00000000" w:rsidRDefault="00000000" w:rsidRPr="00000000" w14:paraId="00000123">
            <w:pPr>
              <w:rPr>
                <w:rFonts w:ascii="FSme" w:cs="FSme" w:eastAsia="FSme" w:hAnsi="FSme"/>
              </w:rPr>
            </w:pPr>
            <w:r w:rsidDel="00000000" w:rsidR="00000000" w:rsidRPr="00000000">
              <w:rPr>
                <w:rtl w:val="0"/>
              </w:rPr>
            </w:r>
          </w:p>
          <w:p w:rsidR="00000000" w:rsidDel="00000000" w:rsidP="00000000" w:rsidRDefault="00000000" w:rsidRPr="00000000" w14:paraId="00000124">
            <w:pPr>
              <w:rPr>
                <w:rFonts w:ascii="FSme" w:cs="FSme" w:eastAsia="FSme" w:hAnsi="FSme"/>
              </w:rPr>
            </w:pPr>
            <w:r w:rsidDel="00000000" w:rsidR="00000000" w:rsidRPr="00000000">
              <w:rPr>
                <w:rtl w:val="0"/>
              </w:rPr>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tc>
      </w:tr>
    </w:tbl>
    <w:p w:rsidR="00000000" w:rsidDel="00000000" w:rsidP="00000000" w:rsidRDefault="00000000" w:rsidRPr="00000000" w14:paraId="0000013E">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41">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2">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43">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4">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4A">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4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4E">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p w:rsidR="00000000" w:rsidDel="00000000" w:rsidP="00000000" w:rsidRDefault="00000000" w:rsidRPr="00000000" w14:paraId="00000154">
            <w:pPr>
              <w:rPr>
                <w:rFonts w:ascii="FSme" w:cs="FSme" w:eastAsia="FSme" w:hAnsi="FSme"/>
              </w:rPr>
            </w:pPr>
            <w:r w:rsidDel="00000000" w:rsidR="00000000" w:rsidRPr="00000000">
              <w:rPr>
                <w:rtl w:val="0"/>
              </w:rPr>
            </w:r>
          </w:p>
          <w:p w:rsidR="00000000" w:rsidDel="00000000" w:rsidP="00000000" w:rsidRDefault="00000000" w:rsidRPr="00000000" w14:paraId="00000155">
            <w:pPr>
              <w:rPr>
                <w:rFonts w:ascii="FSme" w:cs="FSme" w:eastAsia="FSme" w:hAnsi="FSme"/>
              </w:rPr>
            </w:pPr>
            <w:r w:rsidDel="00000000" w:rsidR="00000000" w:rsidRPr="00000000">
              <w:rPr>
                <w:rtl w:val="0"/>
              </w:rPr>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tc>
      </w:tr>
    </w:tbl>
    <w:p w:rsidR="00000000" w:rsidDel="00000000" w:rsidP="00000000" w:rsidRDefault="00000000" w:rsidRPr="00000000" w14:paraId="0000015C">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5D">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5E">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6A">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B">
            <w:pPr>
              <w:rPr>
                <w:rFonts w:ascii="FSme" w:cs="FSme" w:eastAsia="FSme" w:hAnsi="FSme"/>
              </w:rPr>
            </w:pPr>
            <w:r w:rsidDel="00000000" w:rsidR="00000000" w:rsidRPr="00000000">
              <w:rPr>
                <w:rtl w:val="0"/>
              </w:rPr>
            </w:r>
          </w:p>
          <w:p w:rsidR="00000000" w:rsidDel="00000000" w:rsidP="00000000" w:rsidRDefault="00000000" w:rsidRPr="00000000" w14:paraId="0000016C">
            <w:pPr>
              <w:rPr>
                <w:rFonts w:ascii="FSme" w:cs="FSme" w:eastAsia="FSme" w:hAnsi="FSme"/>
              </w:rPr>
            </w:pPr>
            <w:r w:rsidDel="00000000" w:rsidR="00000000" w:rsidRPr="00000000">
              <w:rPr>
                <w:rtl w:val="0"/>
              </w:rPr>
            </w:r>
          </w:p>
          <w:p w:rsidR="00000000" w:rsidDel="00000000" w:rsidP="00000000" w:rsidRDefault="00000000" w:rsidRPr="00000000" w14:paraId="0000016D">
            <w:pPr>
              <w:rPr>
                <w:rFonts w:ascii="FSme" w:cs="FSme" w:eastAsia="FSme" w:hAnsi="FSme"/>
              </w:rPr>
            </w:pPr>
            <w:r w:rsidDel="00000000" w:rsidR="00000000" w:rsidRPr="00000000">
              <w:rPr>
                <w:rtl w:val="0"/>
              </w:rPr>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tc>
      </w:tr>
    </w:tbl>
    <w:p w:rsidR="00000000" w:rsidDel="00000000" w:rsidP="00000000" w:rsidRDefault="00000000" w:rsidRPr="00000000" w14:paraId="00000176">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7">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9">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7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D">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E">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7F">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1">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87">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A">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E">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F">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0">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95">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C">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9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9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3" name=""/>
                <a:graphic>
                  <a:graphicData uri="http://schemas.microsoft.com/office/word/2010/wordprocessingShape">
                    <wps:wsp>
                      <wps:cNvSpPr/>
                      <wps:cNvPr id="6" name="Shape 6"/>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724650" cy="946785"/>
                        </a:xfrm>
                        <a:prstGeom prst="rect"/>
                        <a:ln/>
                      </pic:spPr>
                    </pic:pic>
                  </a:graphicData>
                </a:graphic>
              </wp:anchor>
            </w:drawing>
          </mc:Fallback>
        </mc:AlternateContent>
      </w:r>
    </w:p>
    <w:p w:rsidR="00000000" w:rsidDel="00000000" w:rsidP="00000000" w:rsidRDefault="00000000" w:rsidRPr="00000000" w14:paraId="0000019F">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color w:val="000000"/>
        </w:rPr>
      </w:pPr>
      <w:r w:rsidDel="00000000" w:rsidR="00000000" w:rsidRPr="00000000">
        <w:rPr>
          <w:rFonts w:ascii="FSme" w:cs="FSme" w:eastAsia="FSme" w:hAnsi="FSme"/>
          <w:b w:val="1"/>
          <w:color w:val="000000"/>
          <w:rtl w:val="0"/>
        </w:rPr>
        <w:t xml:space="preserve">Supporting Statement/ Further Details</w:t>
      </w:r>
      <w:r w:rsidDel="00000000" w:rsidR="00000000" w:rsidRPr="00000000">
        <w:rPr>
          <w:rtl w:val="0"/>
        </w:rPr>
      </w:r>
    </w:p>
    <w:p w:rsidR="00000000" w:rsidDel="00000000" w:rsidP="00000000" w:rsidRDefault="00000000" w:rsidRPr="00000000" w14:paraId="000001A0">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A1">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2">
            <w:pPr>
              <w:jc w:val="both"/>
              <w:rPr>
                <w:rFonts w:ascii="FSme" w:cs="FSme" w:eastAsia="FSme" w:hAnsi="FSme"/>
              </w:rPr>
            </w:pPr>
            <w:r w:rsidDel="00000000" w:rsidR="00000000" w:rsidRPr="00000000">
              <w:rPr>
                <w:rtl w:val="0"/>
              </w:rPr>
            </w:r>
          </w:p>
          <w:p w:rsidR="00000000" w:rsidDel="00000000" w:rsidP="00000000" w:rsidRDefault="00000000" w:rsidRPr="00000000" w14:paraId="000001A3">
            <w:pPr>
              <w:jc w:val="both"/>
              <w:rPr>
                <w:rFonts w:ascii="FSme" w:cs="FSme" w:eastAsia="FSme" w:hAnsi="FSme"/>
              </w:rPr>
            </w:pPr>
            <w:r w:rsidDel="00000000" w:rsidR="00000000" w:rsidRPr="00000000">
              <w:rPr>
                <w:rtl w:val="0"/>
              </w:rPr>
            </w:r>
          </w:p>
          <w:p w:rsidR="00000000" w:rsidDel="00000000" w:rsidP="00000000" w:rsidRDefault="00000000" w:rsidRPr="00000000" w14:paraId="000001A4">
            <w:pPr>
              <w:jc w:val="both"/>
              <w:rPr>
                <w:rFonts w:ascii="FSme" w:cs="FSme" w:eastAsia="FSme" w:hAnsi="FSme"/>
              </w:rPr>
            </w:pPr>
            <w:r w:rsidDel="00000000" w:rsidR="00000000" w:rsidRPr="00000000">
              <w:rPr>
                <w:rtl w:val="0"/>
              </w:rPr>
            </w:r>
          </w:p>
          <w:p w:rsidR="00000000" w:rsidDel="00000000" w:rsidP="00000000" w:rsidRDefault="00000000" w:rsidRPr="00000000" w14:paraId="000001A5">
            <w:pPr>
              <w:jc w:val="both"/>
              <w:rPr>
                <w:rFonts w:ascii="FSme" w:cs="FSme" w:eastAsia="FSme" w:hAnsi="FSme"/>
              </w:rPr>
            </w:pPr>
            <w:r w:rsidDel="00000000" w:rsidR="00000000" w:rsidRPr="00000000">
              <w:rPr>
                <w:rtl w:val="0"/>
              </w:rPr>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p w:rsidR="00000000" w:rsidDel="00000000" w:rsidP="00000000" w:rsidRDefault="00000000" w:rsidRPr="00000000" w14:paraId="000001D2">
            <w:pPr>
              <w:jc w:val="both"/>
              <w:rPr>
                <w:rFonts w:ascii="FSme" w:cs="FSme" w:eastAsia="FSme" w:hAnsi="FSme"/>
              </w:rPr>
            </w:pPr>
            <w:r w:rsidDel="00000000" w:rsidR="00000000" w:rsidRPr="00000000">
              <w:rPr>
                <w:rtl w:val="0"/>
              </w:rPr>
            </w:r>
          </w:p>
          <w:p w:rsidR="00000000" w:rsidDel="00000000" w:rsidP="00000000" w:rsidRDefault="00000000" w:rsidRPr="00000000" w14:paraId="000001D3">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4">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1D5">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1D6">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7">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1D8">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DA">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B">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D">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DF">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E0">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E1">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1E2">
            <w:pPr>
              <w:rPr>
                <w:rFonts w:ascii="FSme" w:cs="FSme" w:eastAsia="FSme" w:hAnsi="FSme"/>
              </w:rPr>
            </w:pPr>
            <w:r w:rsidDel="00000000" w:rsidR="00000000" w:rsidRPr="00000000">
              <w:rPr>
                <w:rtl w:val="0"/>
              </w:rPr>
            </w:r>
          </w:p>
          <w:p w:rsidR="00000000" w:rsidDel="00000000" w:rsidP="00000000" w:rsidRDefault="00000000" w:rsidRPr="00000000" w14:paraId="000001E3">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4">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5">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6">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8">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B">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C">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E">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F">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F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1">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1F2">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4">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6">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F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B">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371" w:hRule="atLeast"/>
          <w:tblHeader w:val="0"/>
        </w:trPr>
        <w:tc>
          <w:tcPr/>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2">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3">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000000" w:rsidDel="00000000" w:rsidP="00000000" w:rsidRDefault="00000000" w:rsidRPr="00000000" w14:paraId="00000204">
      <w:pPr>
        <w:spacing w:after="240" w:befor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5">
      <w:pPr>
        <w:spacing w:after="240" w:before="240" w:lineRule="auto"/>
        <w:jc w:val="both"/>
        <w:rPr>
          <w:rFonts w:ascii="FSme" w:cs="FSme" w:eastAsia="FSme" w:hAnsi="FSme"/>
        </w:rPr>
      </w:pPr>
      <w:r w:rsidDel="00000000" w:rsidR="00000000" w:rsidRPr="00000000">
        <w:rPr>
          <w:rFonts w:ascii="FSme" w:cs="FSme" w:eastAsia="FSme" w:hAnsi="FSme"/>
          <w:rtl w:val="0"/>
        </w:rPr>
        <w:t xml:space="preserve">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06">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7">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08">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09">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A">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0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D">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0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F">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1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1">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4">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1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3">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1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6">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17">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18">
      <w:pPr>
        <w:rPr>
          <w:rFonts w:ascii="FSme" w:cs="FSme" w:eastAsia="FSme" w:hAnsi="FSme"/>
          <w:u w:val="single"/>
        </w:rPr>
      </w:pPr>
      <w:r w:rsidDel="00000000" w:rsidR="00000000" w:rsidRPr="00000000">
        <w:rPr>
          <w:rtl w:val="0"/>
        </w:rPr>
      </w:r>
    </w:p>
    <w:sectPr>
      <w:headerReference r:id="rId15" w:type="default"/>
      <w:footerReference r:id="rId16" w:type="default"/>
      <w:footerReference r:id="rId17"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23035"/>
              <wp:effectExtent b="0" l="0" r="0" t="0"/>
              <wp:wrapNone/>
              <wp:docPr id="230"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01423 864583 Email: recruitment@forest-school.org.uk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23035"/>
              <wp:effectExtent b="0" l="0" r="0" t="0"/>
              <wp:wrapNone/>
              <wp:docPr id="2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10223500</wp:posOffset>
              </wp:positionV>
              <wp:extent cx="7569835" cy="282575"/>
              <wp:effectExtent b="0" l="0" r="0" t="0"/>
              <wp:wrapNone/>
              <wp:docPr descr="{&quot;HashCode&quot;:-27485075,&quot;Height&quot;:841.0,&quot;Width&quot;:595.0,&quot;Placement&quot;:&quot;Footer&quot;,&quot;Index&quot;:&quot;Primary&quot;,&quot;Section&quot;:1,&quot;Top&quot;:0.0,&quot;Left&quot;:0.0}" id="231" name=""/>
              <a:graphic>
                <a:graphicData uri="http://schemas.microsoft.com/office/word/2010/wordprocessingShape">
                  <wps:wsp>
                    <wps:cNvSpPr/>
                    <wps:cNvPr id="4" name="Shape 4"/>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0000"/>
                              <w:sz w:val="20"/>
                              <w:vertAlign w:val="baseline"/>
                            </w:rPr>
                            <w:t xml:space="preserve">OFFICIAL - SENSITIVE</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10223500</wp:posOffset>
              </wp:positionV>
              <wp:extent cx="7569835" cy="282575"/>
              <wp:effectExtent b="0" l="0" r="0" t="0"/>
              <wp:wrapNone/>
              <wp:docPr descr="{&quot;HashCode&quot;:-27485075,&quot;Height&quot;:841.0,&quot;Width&quot;:595.0,&quot;Placement&quot;:&quot;Footer&quot;,&quot;Index&quot;:&quot;Primary&quot;,&quot;Section&quot;:1,&quot;Top&quot;:0.0,&quot;Left&quot;:0.0}" id="231" name="image4.png"/>
              <a:graphic>
                <a:graphicData uri="http://schemas.openxmlformats.org/drawingml/2006/picture">
                  <pic:pic>
                    <pic:nvPicPr>
                      <pic:cNvPr descr="{&quot;HashCode&quot;:-27485075,&quot;Height&quot;:841.0,&quot;Width&quot;:595.0,&quot;Placement&quot;:&quot;Footer&quot;,&quot;Index&quot;:&quot;Primary&quot;,&quot;Section&quot;:1,&quot;Top&quot;:0.0,&quot;Left&quot;:0.0}" id="0" name="image4.png"/>
                      <pic:cNvPicPr preferRelativeResize="0"/>
                    </pic:nvPicPr>
                    <pic:blipFill>
                      <a:blip r:embed="rId4"/>
                      <a:srcRect/>
                      <a:stretch>
                        <a:fillRect/>
                      </a:stretch>
                    </pic:blipFill>
                    <pic:spPr>
                      <a:xfrm>
                        <a:off x="0" y="0"/>
                        <a:ext cx="7569835" cy="2825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 Feb 17/Page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5" name=""/>
              <a:graphic>
                <a:graphicData uri="http://schemas.microsoft.com/office/word/2010/wordprocessingShape">
                  <wps:wsp>
                    <wps:cNvSpPr/>
                    <wps:cNvPr id="8" name="Shape 8"/>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6"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6"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center" w:pos="4513"/>
        <w:tab w:val="right" w:pos="9026"/>
        <w:tab w:val="left" w:pos="5985"/>
        <w:tab w:val="right" w:pos="10348"/>
      </w:tabs>
      <w:spacing w:after="0" w:line="240" w:lineRule="auto"/>
      <w:rPr>
        <w:color w:val="000000"/>
      </w:rPr>
    </w:pPr>
    <w:r w:rsidDel="00000000" w:rsidR="00000000" w:rsidRPr="00000000">
      <w:rPr>
        <w:color w:val="000000"/>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wrapNone/>
              <wp:docPr id="22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9C7791" w:rsidRPr="00000000" w14:paraId="7ADB8EFC" w14:textId="77777777">
                          <w:r w:rsidDel="00000000" w:rsidR="00000000" w:rsidRPr="00000000">
                            <w:rPr>
                              <w:noProof w:val="1"/>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effectExtent b="0" l="0" r="0" t="0"/>
              <wp:wrapNone/>
              <wp:docPr id="228"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hyperlink" Target="http://bit.ly/WATEqualOpportunities"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12.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3"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RXkXoKY4VDUaFaukw9PKuH1gQ==">AMUW2mUL1TPY9z1T7LvG69Rh5w7AMCoPYlxXdfTv2mdXvTSZI+4/dkPRznv2XrGhNQ9TANw2w9WitNvKA9UULvcjVo2fcgRbEmYc7VKTX3TnPa0GbYpYTf7F8KHpv85sETkS29hQfkHkO2XpgW5eZq26I0TwlmIWsZxtOQ+5VzEEghEJ+S44FAk=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2022-02-04T08:29:00Z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13f27b87-3675-4fb5-85ad-fce3efd3a6b0_Enabled">
    <vt:lpwstr>true</vt:lpwstr>
  </property>
  <property fmtid="{D5CDD505-2E9C-101B-9397-08002B2CF9AE}" pid="4" name="MSIP_Label_13f27b87-3675-4fb5-85ad-fce3efd3a6b0_SetDate">
    <vt:lpwstr>2022-01-17T13:00:51Z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52b3c8e0-40c6-4310-8b9b-c6798f57ccc4</vt:lpwstr>
  </property>
  <property fmtid="{D5CDD505-2E9C-101B-9397-08002B2CF9AE}" pid="9" name="MSIP_Label_13f27b87-3675-4fb5-85ad-fce3efd3a6b0_ContentBits">
    <vt:lpwstr>2</vt:lpwstr>
  </property>
</Properties>
</file>