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1AD5" w14:textId="77777777" w:rsidR="00C37192" w:rsidRDefault="00711664">
      <w:pPr>
        <w:rPr>
          <w:b/>
          <w:sz w:val="32"/>
          <w:szCs w:val="32"/>
        </w:rPr>
      </w:pPr>
      <w:r>
        <w:rPr>
          <w:b/>
          <w:sz w:val="32"/>
          <w:szCs w:val="32"/>
        </w:rPr>
        <w:t xml:space="preserve">Wellspring Academy Trust </w:t>
      </w:r>
      <w:r>
        <w:rPr>
          <w:noProof/>
        </w:rPr>
        <w:drawing>
          <wp:anchor distT="0" distB="0" distL="114300" distR="114300" simplePos="0" relativeHeight="251658240" behindDoc="0" locked="0" layoutInCell="1" hidden="0" allowOverlap="1" wp14:anchorId="5654109A" wp14:editId="720DBB16">
            <wp:simplePos x="0" y="0"/>
            <wp:positionH relativeFrom="column">
              <wp:posOffset>4278630</wp:posOffset>
            </wp:positionH>
            <wp:positionV relativeFrom="paragraph">
              <wp:posOffset>-22857</wp:posOffset>
            </wp:positionV>
            <wp:extent cx="1677670" cy="91440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677670" cy="914400"/>
                    </a:xfrm>
                    <a:prstGeom prst="rect">
                      <a:avLst/>
                    </a:prstGeom>
                    <a:ln/>
                  </pic:spPr>
                </pic:pic>
              </a:graphicData>
            </a:graphic>
          </wp:anchor>
        </w:drawing>
      </w:r>
    </w:p>
    <w:p w14:paraId="066733ED" w14:textId="77777777" w:rsidR="00C37192" w:rsidRDefault="00711664">
      <w:pPr>
        <w:rPr>
          <w:b/>
          <w:sz w:val="32"/>
          <w:szCs w:val="32"/>
        </w:rPr>
      </w:pPr>
      <w:r>
        <w:rPr>
          <w:b/>
          <w:sz w:val="32"/>
          <w:szCs w:val="32"/>
        </w:rPr>
        <w:t>Job Description</w:t>
      </w:r>
    </w:p>
    <w:p w14:paraId="403FB6B5" w14:textId="77777777" w:rsidR="00C37192" w:rsidRDefault="00711664">
      <w:pPr>
        <w:spacing w:after="120"/>
      </w:pPr>
      <w:r>
        <w:rPr>
          <w:b/>
        </w:rPr>
        <w:t xml:space="preserve">Post Title: </w:t>
      </w:r>
      <w:r>
        <w:t>Estates Site Operative</w:t>
      </w:r>
    </w:p>
    <w:p w14:paraId="67510CA7" w14:textId="77777777" w:rsidR="00C37192" w:rsidRDefault="00711664">
      <w:pPr>
        <w:spacing w:after="120"/>
      </w:pPr>
      <w:r>
        <w:rPr>
          <w:b/>
        </w:rPr>
        <w:t>Department</w:t>
      </w:r>
      <w:r>
        <w:t>: Estates Team</w:t>
      </w:r>
    </w:p>
    <w:p w14:paraId="2B5F46C6" w14:textId="77777777" w:rsidR="00C37192" w:rsidRDefault="00711664">
      <w:pPr>
        <w:spacing w:after="120"/>
      </w:pPr>
      <w:r>
        <w:rPr>
          <w:b/>
        </w:rPr>
        <w:t>Reporting to:</w:t>
      </w:r>
      <w:r>
        <w:t xml:space="preserve"> Estates Manager / Senior Site Operative</w:t>
      </w:r>
    </w:p>
    <w:p w14:paraId="012AE72F" w14:textId="7B02868E" w:rsidR="00C37192" w:rsidRDefault="00711664">
      <w:pPr>
        <w:spacing w:after="120"/>
        <w:rPr>
          <w:b/>
        </w:rPr>
      </w:pPr>
      <w:r>
        <w:rPr>
          <w:b/>
        </w:rPr>
        <w:t xml:space="preserve">Salary within the range: </w:t>
      </w:r>
      <w:r>
        <w:t xml:space="preserve"> </w:t>
      </w:r>
      <w:r w:rsidR="008F014C">
        <w:t>A3</w:t>
      </w:r>
    </w:p>
    <w:p w14:paraId="65F3B3F7" w14:textId="77777777" w:rsidR="00C37192" w:rsidRDefault="00711664">
      <w:pPr>
        <w:spacing w:after="120"/>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t xml:space="preserve">     </w:t>
      </w:r>
      <w:r>
        <w:rPr>
          <w:u w:val="single"/>
        </w:rPr>
        <w:tab/>
      </w:r>
      <w:r>
        <w:rPr>
          <w:u w:val="single"/>
        </w:rPr>
        <w:t xml:space="preserve">                                   </w:t>
      </w:r>
      <w:r>
        <w:rPr>
          <w:u w:val="single"/>
        </w:rPr>
        <w:tab/>
        <w:t xml:space="preserve">          </w:t>
      </w:r>
    </w:p>
    <w:p w14:paraId="514BE5EB" w14:textId="77777777" w:rsidR="00C37192" w:rsidRDefault="00711664">
      <w:pPr>
        <w:jc w:val="both"/>
        <w:rPr>
          <w:b/>
        </w:rPr>
      </w:pPr>
      <w:r>
        <w:rPr>
          <w:b/>
        </w:rPr>
        <w:t>Purpose of the post</w:t>
      </w:r>
    </w:p>
    <w:p w14:paraId="67C04FD8" w14:textId="77777777" w:rsidR="00C37192" w:rsidRDefault="00711664">
      <w:pPr>
        <w:numPr>
          <w:ilvl w:val="0"/>
          <w:numId w:val="2"/>
        </w:numPr>
        <w:pBdr>
          <w:top w:val="nil"/>
          <w:left w:val="nil"/>
          <w:bottom w:val="nil"/>
          <w:right w:val="nil"/>
          <w:between w:val="nil"/>
        </w:pBdr>
        <w:spacing w:after="0"/>
        <w:jc w:val="both"/>
        <w:rPr>
          <w:color w:val="000000"/>
        </w:rPr>
      </w:pPr>
      <w:r>
        <w:rPr>
          <w:color w:val="000000"/>
        </w:rPr>
        <w:t>To provide</w:t>
      </w:r>
      <w:r>
        <w:t xml:space="preserve"> </w:t>
      </w:r>
      <w:r>
        <w:rPr>
          <w:color w:val="000000"/>
        </w:rPr>
        <w:t>a</w:t>
      </w:r>
      <w:r>
        <w:t xml:space="preserve"> comprehensive, customer led, estates and facilities services to Wellspring Academy Trust by ensuring the efficient and </w:t>
      </w:r>
      <w:r>
        <w:rPr>
          <w:color w:val="000000"/>
        </w:rPr>
        <w:t>effective run</w:t>
      </w:r>
      <w:r>
        <w:t>ning of maintenance operations for its schoo</w:t>
      </w:r>
      <w:r>
        <w:t>ls.</w:t>
      </w:r>
    </w:p>
    <w:p w14:paraId="57C40BC0" w14:textId="77777777" w:rsidR="00C37192" w:rsidRDefault="00711664">
      <w:pPr>
        <w:numPr>
          <w:ilvl w:val="0"/>
          <w:numId w:val="2"/>
        </w:numPr>
        <w:pBdr>
          <w:top w:val="nil"/>
          <w:left w:val="nil"/>
          <w:bottom w:val="nil"/>
          <w:right w:val="nil"/>
          <w:between w:val="nil"/>
        </w:pBdr>
        <w:spacing w:after="0"/>
        <w:jc w:val="both"/>
        <w:rPr>
          <w:color w:val="000000"/>
        </w:rPr>
      </w:pPr>
      <w:r>
        <w:t>To ensure the schools are maintained to a high standard.</w:t>
      </w:r>
    </w:p>
    <w:p w14:paraId="1703AF60" w14:textId="77777777" w:rsidR="00C37192" w:rsidRDefault="00711664">
      <w:pPr>
        <w:numPr>
          <w:ilvl w:val="0"/>
          <w:numId w:val="2"/>
        </w:numPr>
        <w:pBdr>
          <w:top w:val="nil"/>
          <w:left w:val="nil"/>
          <w:bottom w:val="nil"/>
          <w:right w:val="nil"/>
          <w:between w:val="nil"/>
        </w:pBdr>
        <w:spacing w:after="0"/>
        <w:jc w:val="both"/>
        <w:rPr>
          <w:color w:val="000000"/>
        </w:rPr>
      </w:pPr>
      <w:r>
        <w:t>To work on own initiative, unsupervised as part of the Wellspring Academy Trust estates management teams at the Wellspring Academy Trust sites.</w:t>
      </w:r>
    </w:p>
    <w:p w14:paraId="036BBB90" w14:textId="77777777" w:rsidR="00C37192" w:rsidRDefault="00C37192"/>
    <w:p w14:paraId="570733F1" w14:textId="77777777" w:rsidR="00C37192" w:rsidRDefault="00711664">
      <w:pPr>
        <w:rPr>
          <w:b/>
        </w:rPr>
      </w:pPr>
      <w:r>
        <w:rPr>
          <w:b/>
        </w:rPr>
        <w:t>Duties and Responsibilities:</w:t>
      </w:r>
    </w:p>
    <w:p w14:paraId="4A6079F8" w14:textId="77777777" w:rsidR="00C37192" w:rsidRDefault="00711664">
      <w:pPr>
        <w:numPr>
          <w:ilvl w:val="0"/>
          <w:numId w:val="3"/>
        </w:numPr>
        <w:spacing w:after="0" w:line="240" w:lineRule="auto"/>
      </w:pPr>
      <w:r>
        <w:t>I</w:t>
      </w:r>
      <w:r>
        <w:rPr>
          <w:highlight w:val="white"/>
        </w:rPr>
        <w:t>n conjunction with t</w:t>
      </w:r>
      <w:r>
        <w:rPr>
          <w:highlight w:val="white"/>
        </w:rPr>
        <w:t>he Senior Site Operative, monitor and update the web based system (TRM) which monitors compliance areas in terms of health and safety and estates management, for example, building safety checks, weekly monitoring of legionella.</w:t>
      </w:r>
    </w:p>
    <w:p w14:paraId="7233FBA1" w14:textId="77777777" w:rsidR="00C37192" w:rsidRDefault="00711664">
      <w:pPr>
        <w:numPr>
          <w:ilvl w:val="0"/>
          <w:numId w:val="3"/>
        </w:numPr>
        <w:spacing w:after="0" w:line="240" w:lineRule="auto"/>
        <w:rPr>
          <w:highlight w:val="white"/>
        </w:rPr>
      </w:pPr>
      <w:r>
        <w:rPr>
          <w:highlight w:val="white"/>
        </w:rPr>
        <w:t>In conjunction with the Seni</w:t>
      </w:r>
      <w:r>
        <w:rPr>
          <w:highlight w:val="white"/>
        </w:rPr>
        <w:t>or Site Operative, assist with maintaining FM systems, policies and procedures to ensure the smooth operations of the schools.</w:t>
      </w:r>
    </w:p>
    <w:p w14:paraId="4F4935D7" w14:textId="77777777" w:rsidR="00C37192" w:rsidRDefault="00711664">
      <w:pPr>
        <w:numPr>
          <w:ilvl w:val="0"/>
          <w:numId w:val="3"/>
        </w:numPr>
        <w:spacing w:after="0" w:line="240" w:lineRule="auto"/>
        <w:rPr>
          <w:highlight w:val="white"/>
        </w:rPr>
      </w:pPr>
      <w:r>
        <w:rPr>
          <w:highlight w:val="white"/>
        </w:rPr>
        <w:t>Assist by making a contribution to the development of the school sites to continually improve the buildings, sites, grounds to be</w:t>
      </w:r>
      <w:r>
        <w:rPr>
          <w:highlight w:val="white"/>
        </w:rPr>
        <w:t>nefit pupils, staff and to enhance teaching and learning functions.</w:t>
      </w:r>
    </w:p>
    <w:p w14:paraId="46A357BD" w14:textId="77777777" w:rsidR="00C37192" w:rsidRDefault="00711664">
      <w:pPr>
        <w:numPr>
          <w:ilvl w:val="0"/>
          <w:numId w:val="3"/>
        </w:numPr>
        <w:pBdr>
          <w:top w:val="nil"/>
          <w:left w:val="nil"/>
          <w:bottom w:val="nil"/>
          <w:right w:val="nil"/>
          <w:between w:val="nil"/>
        </w:pBdr>
        <w:spacing w:after="0" w:line="240" w:lineRule="auto"/>
        <w:jc w:val="both"/>
        <w:rPr>
          <w:color w:val="000000"/>
          <w:highlight w:val="white"/>
        </w:rPr>
      </w:pPr>
      <w:r>
        <w:rPr>
          <w:color w:val="000000"/>
          <w:highlight w:val="white"/>
        </w:rPr>
        <w:t xml:space="preserve">Maintain building cleaning standards where appropriate. </w:t>
      </w:r>
    </w:p>
    <w:p w14:paraId="0369D750" w14:textId="77777777" w:rsidR="00C37192" w:rsidRDefault="00711664">
      <w:pPr>
        <w:numPr>
          <w:ilvl w:val="0"/>
          <w:numId w:val="3"/>
        </w:numPr>
        <w:spacing w:after="0" w:line="240" w:lineRule="auto"/>
        <w:rPr>
          <w:highlight w:val="white"/>
        </w:rPr>
      </w:pPr>
      <w:r>
        <w:rPr>
          <w:highlight w:val="white"/>
        </w:rPr>
        <w:t>Assist by making contributions to the longer term 5-year cycle of estates management maintenance plans.</w:t>
      </w:r>
    </w:p>
    <w:p w14:paraId="0E75CFE3" w14:textId="77777777" w:rsidR="00C37192" w:rsidRDefault="00711664">
      <w:pPr>
        <w:numPr>
          <w:ilvl w:val="0"/>
          <w:numId w:val="3"/>
        </w:numPr>
        <w:spacing w:after="0" w:line="240" w:lineRule="auto"/>
        <w:rPr>
          <w:highlight w:val="white"/>
        </w:rPr>
      </w:pPr>
      <w:r>
        <w:rPr>
          <w:highlight w:val="white"/>
        </w:rPr>
        <w:t>Assist with the inspection and condition of school grounds, buildings, building services and facilities.</w:t>
      </w:r>
    </w:p>
    <w:p w14:paraId="58B4F74D" w14:textId="77777777" w:rsidR="00C37192" w:rsidRDefault="00711664">
      <w:pPr>
        <w:numPr>
          <w:ilvl w:val="0"/>
          <w:numId w:val="3"/>
        </w:numPr>
        <w:spacing w:after="0" w:line="240" w:lineRule="auto"/>
        <w:rPr>
          <w:highlight w:val="white"/>
        </w:rPr>
      </w:pPr>
      <w:r>
        <w:rPr>
          <w:highlight w:val="white"/>
        </w:rPr>
        <w:t>Assist with the co-ordination of specialist con</w:t>
      </w:r>
      <w:r>
        <w:rPr>
          <w:highlight w:val="white"/>
        </w:rPr>
        <w:t>tractors.</w:t>
      </w:r>
    </w:p>
    <w:p w14:paraId="31803BE3" w14:textId="77777777" w:rsidR="00C37192" w:rsidRDefault="00711664">
      <w:pPr>
        <w:numPr>
          <w:ilvl w:val="0"/>
          <w:numId w:val="3"/>
        </w:numPr>
        <w:spacing w:after="0" w:line="240" w:lineRule="auto"/>
        <w:rPr>
          <w:highlight w:val="white"/>
        </w:rPr>
      </w:pPr>
      <w:r>
        <w:rPr>
          <w:highlight w:val="white"/>
        </w:rPr>
        <w:t>Undertake planned preventative maintenance (PPM) within skills set, for example, fault finding, repairs, minor improvement works across the sites.</w:t>
      </w:r>
    </w:p>
    <w:p w14:paraId="1F86310F" w14:textId="77777777" w:rsidR="00C37192" w:rsidRDefault="00711664">
      <w:pPr>
        <w:numPr>
          <w:ilvl w:val="0"/>
          <w:numId w:val="3"/>
        </w:numPr>
        <w:pBdr>
          <w:top w:val="nil"/>
          <w:left w:val="nil"/>
          <w:bottom w:val="nil"/>
          <w:right w:val="nil"/>
          <w:between w:val="nil"/>
        </w:pBdr>
        <w:spacing w:after="0" w:line="240" w:lineRule="auto"/>
        <w:jc w:val="both"/>
        <w:rPr>
          <w:color w:val="000000"/>
        </w:rPr>
      </w:pPr>
      <w:r>
        <w:rPr>
          <w:color w:val="000000"/>
        </w:rPr>
        <w:t xml:space="preserve">Be responsible for the routine and emergency opening and closing of school premises and grounds when required.  </w:t>
      </w:r>
    </w:p>
    <w:p w14:paraId="7A14CBC3" w14:textId="77777777" w:rsidR="00C37192" w:rsidRDefault="00711664">
      <w:pPr>
        <w:numPr>
          <w:ilvl w:val="0"/>
          <w:numId w:val="3"/>
        </w:numPr>
        <w:pBdr>
          <w:top w:val="nil"/>
          <w:left w:val="nil"/>
          <w:bottom w:val="nil"/>
          <w:right w:val="nil"/>
          <w:between w:val="nil"/>
        </w:pBdr>
        <w:spacing w:after="0" w:line="240" w:lineRule="auto"/>
        <w:jc w:val="both"/>
        <w:rPr>
          <w:color w:val="000000"/>
        </w:rPr>
      </w:pPr>
      <w:r>
        <w:rPr>
          <w:color w:val="000000"/>
        </w:rPr>
        <w:t>Carry out security procedures for school buildings and grounds in accordance with building security policy.</w:t>
      </w:r>
    </w:p>
    <w:p w14:paraId="0AD9E457" w14:textId="77777777" w:rsidR="00C37192" w:rsidRDefault="00711664">
      <w:pPr>
        <w:numPr>
          <w:ilvl w:val="0"/>
          <w:numId w:val="3"/>
        </w:numPr>
        <w:pBdr>
          <w:top w:val="nil"/>
          <w:left w:val="nil"/>
          <w:bottom w:val="nil"/>
          <w:right w:val="nil"/>
          <w:between w:val="nil"/>
        </w:pBdr>
        <w:spacing w:after="0" w:line="240" w:lineRule="auto"/>
        <w:jc w:val="both"/>
        <w:rPr>
          <w:color w:val="000000"/>
        </w:rPr>
      </w:pPr>
      <w:r>
        <w:rPr>
          <w:color w:val="000000"/>
        </w:rPr>
        <w:t xml:space="preserve">Report to Estates </w:t>
      </w:r>
      <w:r>
        <w:t>M</w:t>
      </w:r>
      <w:r>
        <w:rPr>
          <w:color w:val="000000"/>
        </w:rPr>
        <w:t>anager or Senior</w:t>
      </w:r>
      <w:r>
        <w:rPr>
          <w:color w:val="000000"/>
        </w:rPr>
        <w:t xml:space="preserve"> Site Operative in the event of the following emergencies: fire; flood; break-in; vandalism; accident.</w:t>
      </w:r>
    </w:p>
    <w:p w14:paraId="641991AE" w14:textId="77777777" w:rsidR="00C37192" w:rsidRDefault="00711664">
      <w:pPr>
        <w:numPr>
          <w:ilvl w:val="0"/>
          <w:numId w:val="3"/>
        </w:numPr>
        <w:spacing w:after="0" w:line="240" w:lineRule="auto"/>
      </w:pPr>
      <w:r>
        <w:lastRenderedPageBreak/>
        <w:t>Respond to emergencies, at all times whilst on shift or duty and carry out emergency cleaning measures following storms, break-ins, vandalism, graffiti e</w:t>
      </w:r>
      <w:r>
        <w:t>tc.</w:t>
      </w:r>
    </w:p>
    <w:p w14:paraId="43F6A344" w14:textId="77777777" w:rsidR="00C37192" w:rsidRDefault="00711664">
      <w:pPr>
        <w:numPr>
          <w:ilvl w:val="0"/>
          <w:numId w:val="3"/>
        </w:numPr>
        <w:pBdr>
          <w:top w:val="nil"/>
          <w:left w:val="nil"/>
          <w:bottom w:val="nil"/>
          <w:right w:val="nil"/>
          <w:between w:val="nil"/>
        </w:pBdr>
        <w:spacing w:after="0" w:line="240" w:lineRule="auto"/>
        <w:jc w:val="both"/>
        <w:rPr>
          <w:color w:val="000000"/>
        </w:rPr>
      </w:pPr>
      <w:r>
        <w:rPr>
          <w:color w:val="000000"/>
        </w:rPr>
        <w:t>Carry out necessary duties where alarm systems are installed.</w:t>
      </w:r>
    </w:p>
    <w:p w14:paraId="67E2467C" w14:textId="77777777" w:rsidR="00C37192" w:rsidRDefault="00711664">
      <w:pPr>
        <w:numPr>
          <w:ilvl w:val="0"/>
          <w:numId w:val="3"/>
        </w:numPr>
        <w:pBdr>
          <w:top w:val="nil"/>
          <w:left w:val="nil"/>
          <w:bottom w:val="nil"/>
          <w:right w:val="nil"/>
          <w:between w:val="nil"/>
        </w:pBdr>
        <w:spacing w:after="0" w:line="240" w:lineRule="auto"/>
        <w:jc w:val="both"/>
        <w:rPr>
          <w:rFonts w:ascii="FSme" w:eastAsia="FSme" w:hAnsi="FSme" w:cs="FSme"/>
          <w:color w:val="000000"/>
        </w:rPr>
      </w:pPr>
      <w:r>
        <w:t>Ensure that all external hard covered surfaces are free from litter, weeds, excessive build-up of dirt or leaves and c</w:t>
      </w:r>
      <w:r>
        <w:rPr>
          <w:color w:val="000000"/>
        </w:rPr>
        <w:t>lean outside hard areas e.g. playground, paths and entrances, collect al</w:t>
      </w:r>
      <w:r>
        <w:rPr>
          <w:color w:val="000000"/>
        </w:rPr>
        <w:t>l litter.  Clean gullies and drains at surface level when required.</w:t>
      </w:r>
    </w:p>
    <w:p w14:paraId="6EB6FAA1" w14:textId="77777777" w:rsidR="00C37192" w:rsidRDefault="00711664">
      <w:pPr>
        <w:numPr>
          <w:ilvl w:val="0"/>
          <w:numId w:val="3"/>
        </w:numPr>
        <w:pBdr>
          <w:top w:val="nil"/>
          <w:left w:val="nil"/>
          <w:bottom w:val="nil"/>
          <w:right w:val="nil"/>
          <w:between w:val="nil"/>
        </w:pBdr>
        <w:spacing w:after="0" w:line="240" w:lineRule="auto"/>
        <w:jc w:val="both"/>
        <w:rPr>
          <w:color w:val="000000"/>
        </w:rPr>
      </w:pPr>
      <w:r>
        <w:rPr>
          <w:color w:val="000000"/>
        </w:rPr>
        <w:t xml:space="preserve">Operate heating and hot water supply plant (Boilers plant) where appropriate. </w:t>
      </w:r>
    </w:p>
    <w:p w14:paraId="7CB9EECA" w14:textId="77777777" w:rsidR="00C37192" w:rsidRDefault="00711664">
      <w:pPr>
        <w:numPr>
          <w:ilvl w:val="0"/>
          <w:numId w:val="3"/>
        </w:numPr>
        <w:spacing w:after="0" w:line="240" w:lineRule="auto"/>
      </w:pPr>
      <w:r>
        <w:t>Setting of fire alarms and emergency lighting systems.</w:t>
      </w:r>
    </w:p>
    <w:p w14:paraId="040AC8C7" w14:textId="77777777" w:rsidR="00C37192" w:rsidRDefault="00711664">
      <w:pPr>
        <w:numPr>
          <w:ilvl w:val="0"/>
          <w:numId w:val="3"/>
        </w:numPr>
        <w:spacing w:after="0" w:line="240" w:lineRule="auto"/>
      </w:pPr>
      <w:r>
        <w:t>Provide an opening and closing service for the site an</w:t>
      </w:r>
      <w:r>
        <w:t>d ensure that all windows and doors are secured at the end of the day.</w:t>
      </w:r>
    </w:p>
    <w:p w14:paraId="2CC5247B" w14:textId="77777777" w:rsidR="00C37192" w:rsidRDefault="00711664">
      <w:pPr>
        <w:numPr>
          <w:ilvl w:val="0"/>
          <w:numId w:val="3"/>
        </w:numPr>
        <w:spacing w:after="0" w:line="240" w:lineRule="auto"/>
      </w:pPr>
      <w:r>
        <w:t xml:space="preserve">Carry out basic painting and decorating. </w:t>
      </w:r>
    </w:p>
    <w:p w14:paraId="22154047" w14:textId="77777777" w:rsidR="00C37192" w:rsidRDefault="00711664">
      <w:pPr>
        <w:numPr>
          <w:ilvl w:val="0"/>
          <w:numId w:val="3"/>
        </w:numPr>
        <w:spacing w:after="0" w:line="240" w:lineRule="auto"/>
      </w:pPr>
      <w:r>
        <w:t>Perform a wide range of the work of other trades as skill level permits.</w:t>
      </w:r>
    </w:p>
    <w:p w14:paraId="244FA31C" w14:textId="77777777" w:rsidR="00C37192" w:rsidRDefault="00711664">
      <w:pPr>
        <w:numPr>
          <w:ilvl w:val="0"/>
          <w:numId w:val="3"/>
        </w:numPr>
        <w:spacing w:after="0" w:line="240" w:lineRule="auto"/>
      </w:pPr>
      <w:r>
        <w:t>Undertake general porterage duties including the movement of furniture</w:t>
      </w:r>
      <w:r>
        <w:t>, equipment and general deliveries.</w:t>
      </w:r>
    </w:p>
    <w:p w14:paraId="1E312F4F" w14:textId="77777777" w:rsidR="00C37192" w:rsidRDefault="00711664">
      <w:pPr>
        <w:numPr>
          <w:ilvl w:val="0"/>
          <w:numId w:val="3"/>
        </w:numPr>
        <w:pBdr>
          <w:top w:val="nil"/>
          <w:left w:val="nil"/>
          <w:bottom w:val="nil"/>
          <w:right w:val="nil"/>
          <w:between w:val="nil"/>
        </w:pBdr>
        <w:spacing w:after="0" w:line="240" w:lineRule="auto"/>
        <w:jc w:val="both"/>
        <w:rPr>
          <w:color w:val="000000"/>
        </w:rPr>
      </w:pPr>
      <w:r>
        <w:rPr>
          <w:color w:val="000000"/>
        </w:rPr>
        <w:t>Replenish consumable items i.e. soap, towels, toilet paper etc as required throughout the school.</w:t>
      </w:r>
    </w:p>
    <w:p w14:paraId="5FF09DC6" w14:textId="77777777" w:rsidR="00C37192" w:rsidRDefault="00711664">
      <w:pPr>
        <w:numPr>
          <w:ilvl w:val="0"/>
          <w:numId w:val="3"/>
        </w:numPr>
        <w:spacing w:after="0" w:line="240" w:lineRule="auto"/>
        <w:jc w:val="both"/>
      </w:pPr>
      <w:r>
        <w:t>Remove all refuse internally collected from within the school.</w:t>
      </w:r>
    </w:p>
    <w:p w14:paraId="2CE197FD" w14:textId="77777777" w:rsidR="00C37192" w:rsidRDefault="00711664">
      <w:pPr>
        <w:numPr>
          <w:ilvl w:val="0"/>
          <w:numId w:val="3"/>
        </w:numPr>
        <w:spacing w:after="0" w:line="240" w:lineRule="auto"/>
        <w:jc w:val="both"/>
      </w:pPr>
      <w:r>
        <w:t>During school closure periods undertake floor treatment wor</w:t>
      </w:r>
      <w:r>
        <w:t>k, i.e. preparation, application of polishes and seals and carpet shampooing, based on consultations with the Area Supervisor/Principal.</w:t>
      </w:r>
    </w:p>
    <w:p w14:paraId="65907D54" w14:textId="77777777" w:rsidR="00C37192" w:rsidRDefault="00711664">
      <w:pPr>
        <w:numPr>
          <w:ilvl w:val="0"/>
          <w:numId w:val="3"/>
        </w:numPr>
        <w:pBdr>
          <w:top w:val="nil"/>
          <w:left w:val="nil"/>
          <w:bottom w:val="nil"/>
          <w:right w:val="nil"/>
          <w:between w:val="nil"/>
        </w:pBdr>
        <w:spacing w:after="0" w:line="240" w:lineRule="auto"/>
        <w:jc w:val="both"/>
        <w:rPr>
          <w:color w:val="000000"/>
        </w:rPr>
      </w:pPr>
      <w:r>
        <w:rPr>
          <w:color w:val="000000"/>
        </w:rPr>
        <w:t>Clean accessible light fittings, shades and diffusers and replace where necessary</w:t>
      </w:r>
      <w:r>
        <w:t>.</w:t>
      </w:r>
    </w:p>
    <w:p w14:paraId="7324F719" w14:textId="77777777" w:rsidR="00C37192" w:rsidRDefault="00711664">
      <w:pPr>
        <w:numPr>
          <w:ilvl w:val="0"/>
          <w:numId w:val="3"/>
        </w:numPr>
        <w:spacing w:after="0" w:line="240" w:lineRule="auto"/>
      </w:pPr>
      <w:r>
        <w:t>Assist with the cleanliness of all areas whether these are cleaned by in-house facilities teams or outsourced contractors.</w:t>
      </w:r>
    </w:p>
    <w:p w14:paraId="6C287663" w14:textId="77777777" w:rsidR="00C37192" w:rsidRDefault="00711664">
      <w:pPr>
        <w:numPr>
          <w:ilvl w:val="0"/>
          <w:numId w:val="3"/>
        </w:numPr>
        <w:pBdr>
          <w:top w:val="nil"/>
          <w:left w:val="nil"/>
          <w:bottom w:val="nil"/>
          <w:right w:val="nil"/>
          <w:between w:val="nil"/>
        </w:pBdr>
        <w:spacing w:after="0" w:line="240" w:lineRule="auto"/>
        <w:jc w:val="both"/>
        <w:rPr>
          <w:color w:val="000000"/>
        </w:rPr>
      </w:pPr>
      <w:r>
        <w:rPr>
          <w:color w:val="000000"/>
        </w:rPr>
        <w:t>Assist in the supervision of cleaning staff (where</w:t>
      </w:r>
      <w:r>
        <w:rPr>
          <w:color w:val="000000"/>
        </w:rPr>
        <w:t xml:space="preserve"> appropriate).</w:t>
      </w:r>
    </w:p>
    <w:p w14:paraId="67529AFD" w14:textId="77777777" w:rsidR="00C37192" w:rsidRDefault="00711664">
      <w:pPr>
        <w:numPr>
          <w:ilvl w:val="0"/>
          <w:numId w:val="3"/>
        </w:numPr>
        <w:spacing w:after="0" w:line="240" w:lineRule="auto"/>
        <w:jc w:val="both"/>
      </w:pPr>
      <w:r>
        <w:t>Carry out and record facilities compliance checks.</w:t>
      </w:r>
    </w:p>
    <w:p w14:paraId="6710D2D2" w14:textId="77777777" w:rsidR="00C37192" w:rsidRDefault="00711664">
      <w:pPr>
        <w:numPr>
          <w:ilvl w:val="0"/>
          <w:numId w:val="3"/>
        </w:numPr>
        <w:spacing w:after="0" w:line="240" w:lineRule="auto"/>
      </w:pPr>
      <w:r>
        <w:t>Deal with access requests by following the site procedures.</w:t>
      </w:r>
    </w:p>
    <w:p w14:paraId="0B74A63F" w14:textId="77777777" w:rsidR="00C37192" w:rsidRDefault="00711664">
      <w:pPr>
        <w:numPr>
          <w:ilvl w:val="0"/>
          <w:numId w:val="3"/>
        </w:numPr>
        <w:spacing w:after="0" w:line="240" w:lineRule="auto"/>
      </w:pPr>
      <w:r>
        <w:t>To ensure that all visitors and callers to the schools are courteously and correctly received whether by telephone or in person.</w:t>
      </w:r>
    </w:p>
    <w:p w14:paraId="151A7E34" w14:textId="77777777" w:rsidR="00C37192" w:rsidRDefault="00711664">
      <w:pPr>
        <w:numPr>
          <w:ilvl w:val="0"/>
          <w:numId w:val="3"/>
        </w:numPr>
        <w:spacing w:after="0" w:line="240" w:lineRule="auto"/>
      </w:pPr>
      <w:r>
        <w:t>T</w:t>
      </w:r>
      <w:r>
        <w:t>o work in conjunction with, and on occasions supervise the work of contractors on site.</w:t>
      </w:r>
    </w:p>
    <w:p w14:paraId="34685706" w14:textId="77777777" w:rsidR="00C37192" w:rsidRDefault="00711664">
      <w:pPr>
        <w:numPr>
          <w:ilvl w:val="0"/>
          <w:numId w:val="3"/>
        </w:numPr>
        <w:spacing w:after="0" w:line="240" w:lineRule="auto"/>
        <w:jc w:val="both"/>
      </w:pPr>
      <w:r>
        <w:t xml:space="preserve">Maintain the FM tools and equipment in a clean, safe and secure &amp; tidy condition at all times. </w:t>
      </w:r>
    </w:p>
    <w:p w14:paraId="21DF5B9F" w14:textId="77777777" w:rsidR="00C37192" w:rsidRDefault="00711664">
      <w:pPr>
        <w:numPr>
          <w:ilvl w:val="0"/>
          <w:numId w:val="3"/>
        </w:numPr>
        <w:pBdr>
          <w:top w:val="nil"/>
          <w:left w:val="nil"/>
          <w:bottom w:val="nil"/>
          <w:right w:val="nil"/>
          <w:between w:val="nil"/>
        </w:pBdr>
        <w:spacing w:after="0" w:line="240" w:lineRule="auto"/>
        <w:jc w:val="both"/>
        <w:rPr>
          <w:color w:val="000000"/>
        </w:rPr>
      </w:pPr>
      <w:r>
        <w:t>Undertake statutory and mandatory training as requested.</w:t>
      </w:r>
    </w:p>
    <w:p w14:paraId="10CA9F75" w14:textId="77777777" w:rsidR="00C37192" w:rsidRDefault="00711664">
      <w:pPr>
        <w:numPr>
          <w:ilvl w:val="0"/>
          <w:numId w:val="3"/>
        </w:numPr>
        <w:pBdr>
          <w:top w:val="nil"/>
          <w:left w:val="nil"/>
          <w:bottom w:val="nil"/>
          <w:right w:val="nil"/>
          <w:between w:val="nil"/>
        </w:pBdr>
        <w:spacing w:after="0" w:line="240" w:lineRule="auto"/>
        <w:jc w:val="both"/>
        <w:rPr>
          <w:color w:val="000000"/>
        </w:rPr>
      </w:pPr>
      <w:r>
        <w:t>To maintain com</w:t>
      </w:r>
      <w:r>
        <w:t>plete confidentiality of all information.</w:t>
      </w:r>
    </w:p>
    <w:p w14:paraId="485403ED" w14:textId="77777777" w:rsidR="00C37192" w:rsidRDefault="00711664">
      <w:pPr>
        <w:numPr>
          <w:ilvl w:val="0"/>
          <w:numId w:val="3"/>
        </w:numPr>
        <w:spacing w:after="0" w:line="240" w:lineRule="auto"/>
      </w:pPr>
      <w:r>
        <w:t>Ensure that in carrying out all duties there is a compliance with statutory regulations, current legislation and local codes of practice and policies.</w:t>
      </w:r>
    </w:p>
    <w:p w14:paraId="5A276C52" w14:textId="77777777" w:rsidR="00C37192" w:rsidRDefault="00711664">
      <w:pPr>
        <w:numPr>
          <w:ilvl w:val="0"/>
          <w:numId w:val="3"/>
        </w:numPr>
        <w:pBdr>
          <w:top w:val="nil"/>
          <w:left w:val="nil"/>
          <w:bottom w:val="nil"/>
          <w:right w:val="nil"/>
          <w:between w:val="nil"/>
        </w:pBdr>
        <w:spacing w:after="0" w:line="240" w:lineRule="auto"/>
        <w:jc w:val="both"/>
        <w:rPr>
          <w:color w:val="000000"/>
        </w:rPr>
      </w:pPr>
      <w:r>
        <w:rPr>
          <w:color w:val="000000"/>
        </w:rPr>
        <w:t>To carry out the above duties in accordance with the schools Eq</w:t>
      </w:r>
      <w:r>
        <w:rPr>
          <w:color w:val="000000"/>
        </w:rPr>
        <w:t>ual Opportunities Policy.</w:t>
      </w:r>
    </w:p>
    <w:p w14:paraId="35735BBC" w14:textId="77777777" w:rsidR="00C37192" w:rsidRDefault="00711664">
      <w:pPr>
        <w:numPr>
          <w:ilvl w:val="0"/>
          <w:numId w:val="3"/>
        </w:numPr>
        <w:spacing w:after="0" w:line="240" w:lineRule="auto"/>
      </w:pPr>
      <w:r>
        <w:t>Carry out additional and ad-hoc duties as required by the Senior Site Operative.</w:t>
      </w:r>
    </w:p>
    <w:p w14:paraId="2592FBE3" w14:textId="77777777" w:rsidR="00C37192" w:rsidRDefault="00C37192">
      <w:pPr>
        <w:jc w:val="both"/>
      </w:pPr>
    </w:p>
    <w:p w14:paraId="12D5FCF9" w14:textId="77777777" w:rsidR="00C37192" w:rsidRDefault="00711664">
      <w:pPr>
        <w:jc w:val="both"/>
        <w:rPr>
          <w:highlight w:val="white"/>
        </w:rPr>
      </w:pPr>
      <w:r>
        <w:rPr>
          <w:b/>
          <w:highlight w:val="white"/>
        </w:rPr>
        <w:t>Standard Duties in all Trust Job Description</w:t>
      </w:r>
    </w:p>
    <w:p w14:paraId="36569734" w14:textId="77777777" w:rsidR="00C37192" w:rsidRDefault="00711664">
      <w:pPr>
        <w:numPr>
          <w:ilvl w:val="0"/>
          <w:numId w:val="1"/>
        </w:numPr>
        <w:spacing w:after="0" w:line="240" w:lineRule="auto"/>
        <w:jc w:val="both"/>
        <w:rPr>
          <w:highlight w:val="white"/>
        </w:rPr>
      </w:pPr>
      <w:r>
        <w:rPr>
          <w:highlight w:val="white"/>
        </w:rPr>
        <w:t>Show a commitment to diversity, equal opportunities and anti-discriminatory practices.</w:t>
      </w:r>
    </w:p>
    <w:p w14:paraId="32F368F4" w14:textId="77777777" w:rsidR="00C37192" w:rsidRDefault="00711664">
      <w:pPr>
        <w:numPr>
          <w:ilvl w:val="0"/>
          <w:numId w:val="1"/>
        </w:numPr>
        <w:spacing w:after="0" w:line="240" w:lineRule="auto"/>
        <w:jc w:val="both"/>
        <w:rPr>
          <w:highlight w:val="white"/>
        </w:rPr>
      </w:pPr>
      <w:r>
        <w:rPr>
          <w:highlight w:val="white"/>
        </w:rPr>
        <w:t>Show a commitmen</w:t>
      </w:r>
      <w:r>
        <w:rPr>
          <w:highlight w:val="white"/>
        </w:rPr>
        <w:t>t to ensuring that children and young people thrive in a safe environment.</w:t>
      </w:r>
    </w:p>
    <w:p w14:paraId="3F0E21EC" w14:textId="77777777" w:rsidR="00C37192" w:rsidRDefault="00711664">
      <w:pPr>
        <w:numPr>
          <w:ilvl w:val="0"/>
          <w:numId w:val="1"/>
        </w:numPr>
        <w:spacing w:after="0" w:line="240" w:lineRule="auto"/>
        <w:jc w:val="both"/>
        <w:rPr>
          <w:highlight w:val="white"/>
        </w:rPr>
      </w:pPr>
      <w:r>
        <w:rPr>
          <w:highlight w:val="white"/>
        </w:rPr>
        <w:t>Participate in relevant and appropriate training and development as required.</w:t>
      </w:r>
    </w:p>
    <w:p w14:paraId="1C3826F0" w14:textId="77777777" w:rsidR="00C37192" w:rsidRDefault="00C37192">
      <w:pPr>
        <w:spacing w:after="0" w:line="240" w:lineRule="auto"/>
        <w:ind w:left="720"/>
        <w:jc w:val="both"/>
        <w:rPr>
          <w:highlight w:val="white"/>
        </w:rPr>
      </w:pPr>
    </w:p>
    <w:p w14:paraId="313A949D" w14:textId="77777777" w:rsidR="00C37192" w:rsidRDefault="00C37192">
      <w:pPr>
        <w:spacing w:after="0" w:line="240" w:lineRule="auto"/>
        <w:ind w:left="720"/>
        <w:jc w:val="both"/>
        <w:rPr>
          <w:highlight w:val="white"/>
        </w:rPr>
      </w:pPr>
    </w:p>
    <w:p w14:paraId="2F641331" w14:textId="77777777" w:rsidR="00C37192" w:rsidRDefault="00711664">
      <w:pPr>
        <w:spacing w:after="120"/>
        <w:jc w:val="both"/>
        <w:rPr>
          <w:highlight w:val="white"/>
        </w:rPr>
      </w:pPr>
      <w:r>
        <w:rPr>
          <w:b/>
          <w:highlight w:val="white"/>
        </w:rPr>
        <w:t>Method of Working</w:t>
      </w:r>
    </w:p>
    <w:p w14:paraId="2D411592" w14:textId="77777777" w:rsidR="00C37192" w:rsidRDefault="00711664">
      <w:pPr>
        <w:spacing w:after="120"/>
        <w:jc w:val="both"/>
        <w:rPr>
          <w:highlight w:val="white"/>
        </w:rPr>
      </w:pPr>
      <w:r>
        <w:rPr>
          <w:highlight w:val="white"/>
        </w:rPr>
        <w:lastRenderedPageBreak/>
        <w:t>The Wellspring Academy Trust expects all staff to work effectively and cooperatively as part of a team, delivering high quality support. This requires dealing with people politely and tactfully, and in accordance with Trust guidelines, policies and procedu</w:t>
      </w:r>
      <w:r>
        <w:rPr>
          <w:highlight w:val="white"/>
        </w:rPr>
        <w:t>res. Wellspring Team members are expected to respect confidentiality and safeguarding practices at all times.</w:t>
      </w:r>
    </w:p>
    <w:p w14:paraId="34E5428E" w14:textId="77777777" w:rsidR="00C37192" w:rsidRDefault="00C37192">
      <w:pPr>
        <w:spacing w:after="120"/>
        <w:jc w:val="both"/>
        <w:rPr>
          <w:b/>
          <w:highlight w:val="white"/>
        </w:rPr>
      </w:pPr>
    </w:p>
    <w:p w14:paraId="5A37041F" w14:textId="77777777" w:rsidR="00C37192" w:rsidRDefault="00711664">
      <w:pPr>
        <w:spacing w:after="120"/>
        <w:jc w:val="both"/>
        <w:rPr>
          <w:highlight w:val="white"/>
        </w:rPr>
      </w:pPr>
      <w:r>
        <w:rPr>
          <w:b/>
          <w:highlight w:val="white"/>
        </w:rPr>
        <w:t>Public Relations</w:t>
      </w:r>
    </w:p>
    <w:p w14:paraId="0BA5FE7E" w14:textId="77777777" w:rsidR="00C37192" w:rsidRDefault="00711664">
      <w:pPr>
        <w:spacing w:after="120"/>
        <w:jc w:val="both"/>
        <w:rPr>
          <w:highlight w:val="white"/>
        </w:rPr>
      </w:pPr>
      <w:r>
        <w:rPr>
          <w:highlight w:val="white"/>
        </w:rPr>
        <w:t xml:space="preserve">Considerable importance is attached to the public relations aspect of our work. Members of the Team must project a positive image of the Trust at all times and through all activity. </w:t>
      </w:r>
    </w:p>
    <w:p w14:paraId="7A20EA75" w14:textId="77777777" w:rsidR="00C37192" w:rsidRDefault="00C37192">
      <w:pPr>
        <w:spacing w:after="120"/>
        <w:jc w:val="both"/>
        <w:rPr>
          <w:b/>
          <w:highlight w:val="white"/>
        </w:rPr>
      </w:pPr>
    </w:p>
    <w:p w14:paraId="5BCF7DAB" w14:textId="77777777" w:rsidR="00C37192" w:rsidRDefault="00711664">
      <w:pPr>
        <w:spacing w:after="120"/>
        <w:jc w:val="both"/>
        <w:rPr>
          <w:b/>
          <w:highlight w:val="white"/>
        </w:rPr>
      </w:pPr>
      <w:r>
        <w:rPr>
          <w:b/>
          <w:highlight w:val="white"/>
        </w:rPr>
        <w:t>DBS Certificate</w:t>
      </w:r>
    </w:p>
    <w:p w14:paraId="4214EA01" w14:textId="77777777" w:rsidR="00C37192" w:rsidRDefault="00711664">
      <w:pPr>
        <w:spacing w:after="120"/>
        <w:jc w:val="both"/>
        <w:rPr>
          <w:b/>
          <w:highlight w:val="white"/>
          <w:u w:val="single"/>
        </w:rPr>
      </w:pPr>
      <w:r>
        <w:rPr>
          <w:highlight w:val="white"/>
        </w:rPr>
        <w:t>The Wellspring Academy Trust takes its duty to safeguard</w:t>
      </w:r>
      <w:r>
        <w:rPr>
          <w:highlight w:val="white"/>
        </w:rPr>
        <w:t xml:space="preserve"> the young people with which it works seriously. </w:t>
      </w:r>
    </w:p>
    <w:p w14:paraId="3761FCE2" w14:textId="77777777" w:rsidR="00C37192" w:rsidRDefault="00711664">
      <w:pPr>
        <w:spacing w:after="120"/>
        <w:jc w:val="both"/>
        <w:rPr>
          <w:highlight w:val="white"/>
        </w:rPr>
      </w:pPr>
      <w:r>
        <w:rPr>
          <w:highlight w:val="white"/>
        </w:rPr>
        <w:t xml:space="preserve">All Wellspring Team Members are required to undertake a Disclosure and Barring Service (DBS) check. </w:t>
      </w:r>
    </w:p>
    <w:p w14:paraId="452F3FBF" w14:textId="77777777" w:rsidR="00C37192" w:rsidRDefault="00C37192">
      <w:pPr>
        <w:spacing w:after="120"/>
        <w:jc w:val="both"/>
        <w:rPr>
          <w:b/>
        </w:rPr>
      </w:pPr>
      <w:bookmarkStart w:id="0" w:name="_heading=h.ls1fsodt3436" w:colFirst="0" w:colLast="0"/>
      <w:bookmarkEnd w:id="0"/>
    </w:p>
    <w:p w14:paraId="40AD4D77" w14:textId="77777777" w:rsidR="00C37192" w:rsidRDefault="00711664">
      <w:pPr>
        <w:spacing w:after="120"/>
        <w:jc w:val="both"/>
        <w:rPr>
          <w:b/>
        </w:rPr>
      </w:pPr>
      <w:bookmarkStart w:id="1" w:name="_heading=h.z32r36bbc04b" w:colFirst="0" w:colLast="0"/>
      <w:bookmarkEnd w:id="1"/>
      <w:r>
        <w:rPr>
          <w:b/>
        </w:rPr>
        <w:t>Competencies</w:t>
      </w:r>
    </w:p>
    <w:p w14:paraId="5381A838" w14:textId="77777777" w:rsidR="00C37192" w:rsidRDefault="00711664">
      <w:pPr>
        <w:spacing w:after="120"/>
        <w:jc w:val="both"/>
      </w:pPr>
      <w:r>
        <w:t>Customer focus - Ability to anticipate customer and stakeholder needs, i.e. ultimately, the</w:t>
      </w:r>
      <w:r>
        <w:t>y are here to provide a service to teaching and learning functions and our pupils.</w:t>
      </w:r>
    </w:p>
    <w:p w14:paraId="301F4BF4" w14:textId="77777777" w:rsidR="00C37192" w:rsidRDefault="00711664">
      <w:pPr>
        <w:spacing w:after="120"/>
        <w:jc w:val="both"/>
      </w:pPr>
      <w:r>
        <w:t>Interpersonal communication - Able to communicate clearly and effectively with people inside and outside of the organisation, full appreciation of teaching and learning func</w:t>
      </w:r>
      <w:r>
        <w:t xml:space="preserve">tions and needs. </w:t>
      </w:r>
    </w:p>
    <w:p w14:paraId="3BB1A0CA" w14:textId="77777777" w:rsidR="00C37192" w:rsidRDefault="00711664">
      <w:pPr>
        <w:spacing w:after="120"/>
        <w:jc w:val="both"/>
      </w:pPr>
      <w:r>
        <w:t xml:space="preserve">Planning and organisation  - Ability to effectively organise and plan work according to the needs of the sites. </w:t>
      </w:r>
    </w:p>
    <w:p w14:paraId="2872345C" w14:textId="77777777" w:rsidR="00C37192" w:rsidRDefault="00711664">
      <w:pPr>
        <w:spacing w:after="120"/>
        <w:jc w:val="both"/>
      </w:pPr>
      <w:r>
        <w:t>Driving for results - Able to strive for high quality , self to excel and achieve site improvements.</w:t>
      </w:r>
    </w:p>
    <w:p w14:paraId="404F7222" w14:textId="77777777" w:rsidR="00C37192" w:rsidRDefault="00711664">
      <w:pPr>
        <w:spacing w:after="120"/>
        <w:jc w:val="both"/>
      </w:pPr>
      <w:r>
        <w:t>Quality - Able to consis</w:t>
      </w:r>
      <w:r>
        <w:t xml:space="preserve">tently promote and maintain high standards of quality at the sites. </w:t>
      </w:r>
    </w:p>
    <w:p w14:paraId="42DA4B7B" w14:textId="77777777" w:rsidR="00C37192" w:rsidRDefault="00711664">
      <w:pPr>
        <w:spacing w:after="120"/>
        <w:jc w:val="both"/>
      </w:pPr>
      <w:r>
        <w:t>Decisive judgement - The ability to make good decisions in a timely and confident manner.</w:t>
      </w:r>
    </w:p>
    <w:p w14:paraId="4B8E9250" w14:textId="77777777" w:rsidR="00C37192" w:rsidRDefault="00711664">
      <w:pPr>
        <w:spacing w:after="120"/>
        <w:jc w:val="both"/>
      </w:pPr>
      <w:r>
        <w:t>Adapting to change - Able to adapt to changing situations and use computer and web-based technolo</w:t>
      </w:r>
      <w:r>
        <w:t xml:space="preserve">gies. </w:t>
      </w:r>
    </w:p>
    <w:p w14:paraId="378FDEBB" w14:textId="77777777" w:rsidR="00C37192" w:rsidRDefault="00711664">
      <w:pPr>
        <w:spacing w:after="120"/>
        <w:jc w:val="both"/>
      </w:pPr>
      <w:r>
        <w:t>Innovation Ability - Able to generate creative solutions to problems that will result in better outcomes, i.e., a can-do attitude to everything at all levels in all sites.</w:t>
      </w:r>
    </w:p>
    <w:p w14:paraId="25607358" w14:textId="77777777" w:rsidR="00C37192" w:rsidRDefault="00711664">
      <w:pPr>
        <w:spacing w:after="120"/>
        <w:jc w:val="both"/>
      </w:pPr>
      <w:r>
        <w:t>Influencing/ persuading - Ability to effectively convince others to adopt a s</w:t>
      </w:r>
      <w:r>
        <w:t xml:space="preserve">aid course of action, critical within the team/s (people skills). </w:t>
      </w:r>
    </w:p>
    <w:p w14:paraId="0035AE6B" w14:textId="77777777" w:rsidR="00C37192" w:rsidRDefault="00711664">
      <w:pPr>
        <w:spacing w:after="120"/>
        <w:jc w:val="both"/>
      </w:pPr>
      <w:r>
        <w:t>Teamwork and collaboration - Ability to effectively work and collaborate with others.</w:t>
      </w:r>
    </w:p>
    <w:p w14:paraId="2671023C" w14:textId="77777777" w:rsidR="00C37192" w:rsidRDefault="00711664">
      <w:pPr>
        <w:spacing w:after="120"/>
        <w:jc w:val="both"/>
        <w:sectPr w:rsidR="00C37192">
          <w:footerReference w:type="default" r:id="rId9"/>
          <w:pgSz w:w="15840" w:h="12240" w:orient="landscape"/>
          <w:pgMar w:top="851" w:right="1440" w:bottom="567" w:left="1440" w:header="720" w:footer="0" w:gutter="0"/>
          <w:pgNumType w:start="1"/>
          <w:cols w:space="720"/>
        </w:sectPr>
      </w:pPr>
      <w:r>
        <w:t>Conscientiousness – To be mindful of interpersonal and operational risks, threats and concerns, responding empathetically and proactively.</w:t>
      </w:r>
    </w:p>
    <w:p w14:paraId="586F7696" w14:textId="77777777" w:rsidR="00C37192" w:rsidRDefault="00711664">
      <w:pPr>
        <w:rPr>
          <w:b/>
          <w:sz w:val="32"/>
          <w:szCs w:val="32"/>
        </w:rPr>
      </w:pPr>
      <w:r>
        <w:rPr>
          <w:b/>
          <w:sz w:val="32"/>
          <w:szCs w:val="32"/>
        </w:rPr>
        <w:lastRenderedPageBreak/>
        <w:t xml:space="preserve">Wellspring Academy Trust </w:t>
      </w:r>
      <w:r>
        <w:rPr>
          <w:noProof/>
        </w:rPr>
        <w:drawing>
          <wp:anchor distT="0" distB="0" distL="114300" distR="114300" simplePos="0" relativeHeight="251659264" behindDoc="0" locked="0" layoutInCell="1" hidden="0" allowOverlap="1" wp14:anchorId="13CF1E5A" wp14:editId="0BCC10C8">
            <wp:simplePos x="0" y="0"/>
            <wp:positionH relativeFrom="column">
              <wp:posOffset>7277735</wp:posOffset>
            </wp:positionH>
            <wp:positionV relativeFrom="paragraph">
              <wp:posOffset>-243202</wp:posOffset>
            </wp:positionV>
            <wp:extent cx="1355725" cy="73914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355725" cy="739140"/>
                    </a:xfrm>
                    <a:prstGeom prst="rect">
                      <a:avLst/>
                    </a:prstGeom>
                    <a:ln/>
                  </pic:spPr>
                </pic:pic>
              </a:graphicData>
            </a:graphic>
          </wp:anchor>
        </w:drawing>
      </w:r>
    </w:p>
    <w:p w14:paraId="472548F6" w14:textId="77777777" w:rsidR="00C37192" w:rsidRDefault="00711664">
      <w:pPr>
        <w:rPr>
          <w:b/>
          <w:sz w:val="32"/>
          <w:szCs w:val="32"/>
        </w:rPr>
      </w:pPr>
      <w:r>
        <w:rPr>
          <w:b/>
          <w:sz w:val="32"/>
          <w:szCs w:val="32"/>
        </w:rPr>
        <w:t>Person Specification</w:t>
      </w:r>
    </w:p>
    <w:tbl>
      <w:tblPr>
        <w:tblStyle w:val="a1"/>
        <w:tblW w:w="13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8751"/>
        <w:gridCol w:w="1361"/>
        <w:gridCol w:w="1659"/>
      </w:tblGrid>
      <w:tr w:rsidR="00C37192" w14:paraId="2D743134" w14:textId="77777777">
        <w:tc>
          <w:tcPr>
            <w:tcW w:w="10825" w:type="dxa"/>
            <w:gridSpan w:val="2"/>
          </w:tcPr>
          <w:p w14:paraId="7C6CD17E" w14:textId="77777777" w:rsidR="00C37192" w:rsidRDefault="00C37192">
            <w:pPr>
              <w:rPr>
                <w:b/>
              </w:rPr>
            </w:pPr>
          </w:p>
        </w:tc>
        <w:tc>
          <w:tcPr>
            <w:tcW w:w="1361" w:type="dxa"/>
          </w:tcPr>
          <w:p w14:paraId="75ADBD97" w14:textId="77777777" w:rsidR="00C37192" w:rsidRDefault="00711664">
            <w:pPr>
              <w:jc w:val="center"/>
              <w:rPr>
                <w:b/>
              </w:rPr>
            </w:pPr>
            <w:r>
              <w:rPr>
                <w:b/>
              </w:rPr>
              <w:t>Essential / Desirable</w:t>
            </w:r>
          </w:p>
        </w:tc>
        <w:tc>
          <w:tcPr>
            <w:tcW w:w="1659" w:type="dxa"/>
          </w:tcPr>
          <w:p w14:paraId="254F3C93" w14:textId="77777777" w:rsidR="00C37192" w:rsidRDefault="00711664">
            <w:pPr>
              <w:jc w:val="center"/>
              <w:rPr>
                <w:b/>
              </w:rPr>
            </w:pPr>
            <w:r>
              <w:rPr>
                <w:b/>
              </w:rPr>
              <w:t>How Identified</w:t>
            </w:r>
          </w:p>
          <w:p w14:paraId="6BD38A79" w14:textId="77777777" w:rsidR="00C37192" w:rsidRDefault="00711664">
            <w:pPr>
              <w:jc w:val="center"/>
              <w:rPr>
                <w:b/>
              </w:rPr>
            </w:pPr>
            <w:r>
              <w:rPr>
                <w:b/>
              </w:rPr>
              <w:t>(Application/ Interview)</w:t>
            </w:r>
          </w:p>
        </w:tc>
      </w:tr>
      <w:tr w:rsidR="00C37192" w14:paraId="111CBA60" w14:textId="77777777">
        <w:tc>
          <w:tcPr>
            <w:tcW w:w="2074" w:type="dxa"/>
          </w:tcPr>
          <w:p w14:paraId="5D906B6F" w14:textId="77777777" w:rsidR="00C37192" w:rsidRDefault="00711664">
            <w:pPr>
              <w:jc w:val="center"/>
              <w:rPr>
                <w:b/>
              </w:rPr>
            </w:pPr>
            <w:r>
              <w:rPr>
                <w:b/>
              </w:rPr>
              <w:t>Section</w:t>
            </w:r>
          </w:p>
        </w:tc>
        <w:tc>
          <w:tcPr>
            <w:tcW w:w="8751" w:type="dxa"/>
          </w:tcPr>
          <w:p w14:paraId="08766F79" w14:textId="77777777" w:rsidR="00C37192" w:rsidRDefault="00711664">
            <w:pPr>
              <w:jc w:val="center"/>
              <w:rPr>
                <w:b/>
              </w:rPr>
            </w:pPr>
            <w:r>
              <w:rPr>
                <w:b/>
              </w:rPr>
              <w:t xml:space="preserve">Information </w:t>
            </w:r>
          </w:p>
        </w:tc>
        <w:tc>
          <w:tcPr>
            <w:tcW w:w="1361" w:type="dxa"/>
          </w:tcPr>
          <w:p w14:paraId="429F28E2" w14:textId="77777777" w:rsidR="00C37192" w:rsidRDefault="00C37192">
            <w:pPr>
              <w:rPr>
                <w:b/>
              </w:rPr>
            </w:pPr>
          </w:p>
        </w:tc>
        <w:tc>
          <w:tcPr>
            <w:tcW w:w="1659" w:type="dxa"/>
          </w:tcPr>
          <w:p w14:paraId="6EF03B38" w14:textId="77777777" w:rsidR="00C37192" w:rsidRDefault="00C37192">
            <w:pPr>
              <w:rPr>
                <w:b/>
              </w:rPr>
            </w:pPr>
          </w:p>
        </w:tc>
      </w:tr>
      <w:tr w:rsidR="00C37192" w14:paraId="35F7A46B" w14:textId="77777777">
        <w:tc>
          <w:tcPr>
            <w:tcW w:w="2074" w:type="dxa"/>
            <w:shd w:val="clear" w:color="auto" w:fill="D9D9D9"/>
          </w:tcPr>
          <w:p w14:paraId="16269F10" w14:textId="77777777" w:rsidR="00C37192" w:rsidRDefault="00711664">
            <w:r>
              <w:rPr>
                <w:b/>
              </w:rPr>
              <w:t>Education and Training</w:t>
            </w:r>
          </w:p>
        </w:tc>
        <w:tc>
          <w:tcPr>
            <w:tcW w:w="8751" w:type="dxa"/>
            <w:shd w:val="clear" w:color="auto" w:fill="D9D9D9"/>
          </w:tcPr>
          <w:p w14:paraId="62B0E667" w14:textId="77777777" w:rsidR="00C37192" w:rsidRDefault="00C37192"/>
        </w:tc>
        <w:tc>
          <w:tcPr>
            <w:tcW w:w="1361" w:type="dxa"/>
            <w:shd w:val="clear" w:color="auto" w:fill="D9D9D9"/>
          </w:tcPr>
          <w:p w14:paraId="3783E319" w14:textId="77777777" w:rsidR="00C37192" w:rsidRDefault="00C37192">
            <w:pPr>
              <w:rPr>
                <w:b/>
              </w:rPr>
            </w:pPr>
          </w:p>
        </w:tc>
        <w:tc>
          <w:tcPr>
            <w:tcW w:w="1659" w:type="dxa"/>
            <w:shd w:val="clear" w:color="auto" w:fill="D9D9D9"/>
          </w:tcPr>
          <w:p w14:paraId="59ABFC37" w14:textId="77777777" w:rsidR="00C37192" w:rsidRDefault="00C37192">
            <w:pPr>
              <w:rPr>
                <w:b/>
              </w:rPr>
            </w:pPr>
          </w:p>
        </w:tc>
      </w:tr>
      <w:tr w:rsidR="00C37192" w14:paraId="0C215790" w14:textId="77777777">
        <w:tc>
          <w:tcPr>
            <w:tcW w:w="2074" w:type="dxa"/>
          </w:tcPr>
          <w:p w14:paraId="786B7FEC" w14:textId="77777777" w:rsidR="00C37192" w:rsidRDefault="00C37192"/>
        </w:tc>
        <w:tc>
          <w:tcPr>
            <w:tcW w:w="8751" w:type="dxa"/>
          </w:tcPr>
          <w:p w14:paraId="4F1785E2" w14:textId="77777777" w:rsidR="00C37192" w:rsidRDefault="00711664">
            <w:r>
              <w:t>To be able to demonstrate a good all round standard of education.</w:t>
            </w:r>
          </w:p>
        </w:tc>
        <w:tc>
          <w:tcPr>
            <w:tcW w:w="1361" w:type="dxa"/>
          </w:tcPr>
          <w:p w14:paraId="54780066" w14:textId="77777777" w:rsidR="00C37192" w:rsidRDefault="00711664">
            <w:pPr>
              <w:rPr>
                <w:b/>
              </w:rPr>
            </w:pPr>
            <w:r>
              <w:rPr>
                <w:b/>
              </w:rPr>
              <w:t>E</w:t>
            </w:r>
          </w:p>
        </w:tc>
        <w:tc>
          <w:tcPr>
            <w:tcW w:w="1659" w:type="dxa"/>
          </w:tcPr>
          <w:p w14:paraId="1AB425F8" w14:textId="77777777" w:rsidR="00C37192" w:rsidRDefault="00711664">
            <w:pPr>
              <w:rPr>
                <w:b/>
              </w:rPr>
            </w:pPr>
            <w:r>
              <w:rPr>
                <w:b/>
              </w:rPr>
              <w:t xml:space="preserve">A </w:t>
            </w:r>
          </w:p>
        </w:tc>
      </w:tr>
      <w:tr w:rsidR="00C37192" w14:paraId="6556B0D5" w14:textId="77777777">
        <w:trPr>
          <w:trHeight w:val="570"/>
        </w:trPr>
        <w:tc>
          <w:tcPr>
            <w:tcW w:w="2074" w:type="dxa"/>
          </w:tcPr>
          <w:p w14:paraId="7628F930" w14:textId="77777777" w:rsidR="00C37192" w:rsidRDefault="00C37192">
            <w:pPr>
              <w:rPr>
                <w:b/>
              </w:rPr>
            </w:pPr>
          </w:p>
        </w:tc>
        <w:tc>
          <w:tcPr>
            <w:tcW w:w="8751" w:type="dxa"/>
          </w:tcPr>
          <w:p w14:paraId="1CECAA64" w14:textId="77777777" w:rsidR="00C37192" w:rsidRDefault="00711664">
            <w:r>
              <w:t>Qualifications relevant to the post ( i.e. FM,  Building Cleaning Certificate, Building/Joinery NVQs Level 2)</w:t>
            </w:r>
          </w:p>
        </w:tc>
        <w:tc>
          <w:tcPr>
            <w:tcW w:w="1361" w:type="dxa"/>
          </w:tcPr>
          <w:p w14:paraId="3E516CDC" w14:textId="77777777" w:rsidR="00C37192" w:rsidRDefault="00711664">
            <w:pPr>
              <w:rPr>
                <w:b/>
              </w:rPr>
            </w:pPr>
            <w:r>
              <w:rPr>
                <w:b/>
              </w:rPr>
              <w:t>D</w:t>
            </w:r>
          </w:p>
        </w:tc>
        <w:tc>
          <w:tcPr>
            <w:tcW w:w="1659" w:type="dxa"/>
          </w:tcPr>
          <w:p w14:paraId="54CA060B" w14:textId="77777777" w:rsidR="00C37192" w:rsidRDefault="00711664">
            <w:pPr>
              <w:rPr>
                <w:b/>
              </w:rPr>
            </w:pPr>
            <w:r>
              <w:rPr>
                <w:b/>
              </w:rPr>
              <w:t>A</w:t>
            </w:r>
          </w:p>
        </w:tc>
      </w:tr>
      <w:tr w:rsidR="00C37192" w14:paraId="23B28BD8" w14:textId="77777777">
        <w:tc>
          <w:tcPr>
            <w:tcW w:w="2074" w:type="dxa"/>
          </w:tcPr>
          <w:p w14:paraId="49CAB73E" w14:textId="77777777" w:rsidR="00C37192" w:rsidRDefault="00C37192">
            <w:pPr>
              <w:rPr>
                <w:b/>
              </w:rPr>
            </w:pPr>
          </w:p>
        </w:tc>
        <w:tc>
          <w:tcPr>
            <w:tcW w:w="8751" w:type="dxa"/>
          </w:tcPr>
          <w:p w14:paraId="00E49387" w14:textId="77777777" w:rsidR="00C37192" w:rsidRDefault="00711664">
            <w:r>
              <w:t>Sound knowledge of safe maintenance and cleaning techniques</w:t>
            </w:r>
          </w:p>
        </w:tc>
        <w:tc>
          <w:tcPr>
            <w:tcW w:w="1361" w:type="dxa"/>
          </w:tcPr>
          <w:p w14:paraId="5BFC58E4" w14:textId="77777777" w:rsidR="00C37192" w:rsidRDefault="00711664">
            <w:pPr>
              <w:rPr>
                <w:b/>
              </w:rPr>
            </w:pPr>
            <w:r>
              <w:rPr>
                <w:b/>
              </w:rPr>
              <w:t>E</w:t>
            </w:r>
          </w:p>
        </w:tc>
        <w:tc>
          <w:tcPr>
            <w:tcW w:w="1659" w:type="dxa"/>
          </w:tcPr>
          <w:p w14:paraId="7AEAFB2B" w14:textId="77777777" w:rsidR="00C37192" w:rsidRDefault="00711664">
            <w:pPr>
              <w:rPr>
                <w:b/>
              </w:rPr>
            </w:pPr>
            <w:r>
              <w:rPr>
                <w:b/>
              </w:rPr>
              <w:t>I/A</w:t>
            </w:r>
          </w:p>
        </w:tc>
      </w:tr>
      <w:tr w:rsidR="00C37192" w14:paraId="510775E9" w14:textId="77777777">
        <w:tc>
          <w:tcPr>
            <w:tcW w:w="2074" w:type="dxa"/>
          </w:tcPr>
          <w:p w14:paraId="13ABB49D" w14:textId="77777777" w:rsidR="00C37192" w:rsidRDefault="00C37192">
            <w:pPr>
              <w:rPr>
                <w:b/>
              </w:rPr>
            </w:pPr>
          </w:p>
        </w:tc>
        <w:tc>
          <w:tcPr>
            <w:tcW w:w="8751" w:type="dxa"/>
          </w:tcPr>
          <w:p w14:paraId="3D3CA807" w14:textId="77777777" w:rsidR="00C37192" w:rsidRDefault="00711664">
            <w:r>
              <w:t>General basic maintenance</w:t>
            </w:r>
          </w:p>
        </w:tc>
        <w:tc>
          <w:tcPr>
            <w:tcW w:w="1361" w:type="dxa"/>
          </w:tcPr>
          <w:p w14:paraId="5B06E8D6" w14:textId="77777777" w:rsidR="00C37192" w:rsidRDefault="00711664">
            <w:pPr>
              <w:rPr>
                <w:b/>
              </w:rPr>
            </w:pPr>
            <w:r>
              <w:rPr>
                <w:b/>
              </w:rPr>
              <w:t>E</w:t>
            </w:r>
          </w:p>
        </w:tc>
        <w:tc>
          <w:tcPr>
            <w:tcW w:w="1659" w:type="dxa"/>
          </w:tcPr>
          <w:p w14:paraId="331F40D8" w14:textId="77777777" w:rsidR="00C37192" w:rsidRDefault="00711664">
            <w:pPr>
              <w:rPr>
                <w:b/>
              </w:rPr>
            </w:pPr>
            <w:r>
              <w:rPr>
                <w:b/>
              </w:rPr>
              <w:t>I/A</w:t>
            </w:r>
          </w:p>
        </w:tc>
      </w:tr>
      <w:tr w:rsidR="00C37192" w14:paraId="2589FD23" w14:textId="77777777">
        <w:tc>
          <w:tcPr>
            <w:tcW w:w="2074" w:type="dxa"/>
          </w:tcPr>
          <w:p w14:paraId="26434483" w14:textId="77777777" w:rsidR="00C37192" w:rsidRDefault="00C37192">
            <w:pPr>
              <w:rPr>
                <w:b/>
              </w:rPr>
            </w:pPr>
          </w:p>
        </w:tc>
        <w:tc>
          <w:tcPr>
            <w:tcW w:w="8751" w:type="dxa"/>
          </w:tcPr>
          <w:p w14:paraId="7DA81966" w14:textId="77777777" w:rsidR="00C37192" w:rsidRDefault="00711664">
            <w:r>
              <w:t>Health &amp; Safety qualifications</w:t>
            </w:r>
          </w:p>
        </w:tc>
        <w:tc>
          <w:tcPr>
            <w:tcW w:w="1361" w:type="dxa"/>
          </w:tcPr>
          <w:p w14:paraId="34E346A8" w14:textId="77777777" w:rsidR="00C37192" w:rsidRDefault="00711664">
            <w:pPr>
              <w:rPr>
                <w:b/>
              </w:rPr>
            </w:pPr>
            <w:r>
              <w:rPr>
                <w:b/>
              </w:rPr>
              <w:t>D</w:t>
            </w:r>
          </w:p>
        </w:tc>
        <w:tc>
          <w:tcPr>
            <w:tcW w:w="1659" w:type="dxa"/>
          </w:tcPr>
          <w:p w14:paraId="0E1A6464" w14:textId="77777777" w:rsidR="00C37192" w:rsidRDefault="00711664">
            <w:pPr>
              <w:rPr>
                <w:b/>
              </w:rPr>
            </w:pPr>
            <w:r>
              <w:rPr>
                <w:b/>
              </w:rPr>
              <w:t>A</w:t>
            </w:r>
          </w:p>
        </w:tc>
      </w:tr>
      <w:tr w:rsidR="00C37192" w14:paraId="3163800B" w14:textId="77777777">
        <w:tc>
          <w:tcPr>
            <w:tcW w:w="2074" w:type="dxa"/>
            <w:shd w:val="clear" w:color="auto" w:fill="D9D9D9"/>
          </w:tcPr>
          <w:p w14:paraId="39C0F305" w14:textId="77777777" w:rsidR="00C37192" w:rsidRDefault="00711664">
            <w:pPr>
              <w:rPr>
                <w:b/>
              </w:rPr>
            </w:pPr>
            <w:r>
              <w:rPr>
                <w:b/>
              </w:rPr>
              <w:t>Experience</w:t>
            </w:r>
          </w:p>
        </w:tc>
        <w:tc>
          <w:tcPr>
            <w:tcW w:w="8751" w:type="dxa"/>
            <w:shd w:val="clear" w:color="auto" w:fill="D9D9D9"/>
          </w:tcPr>
          <w:p w14:paraId="3A37CF59" w14:textId="77777777" w:rsidR="00C37192" w:rsidRDefault="00C37192">
            <w:pPr>
              <w:rPr>
                <w:b/>
              </w:rPr>
            </w:pPr>
          </w:p>
        </w:tc>
        <w:tc>
          <w:tcPr>
            <w:tcW w:w="1361" w:type="dxa"/>
            <w:shd w:val="clear" w:color="auto" w:fill="D9D9D9"/>
          </w:tcPr>
          <w:p w14:paraId="0A1A5C95" w14:textId="77777777" w:rsidR="00C37192" w:rsidRDefault="00C37192">
            <w:pPr>
              <w:rPr>
                <w:b/>
              </w:rPr>
            </w:pPr>
          </w:p>
        </w:tc>
        <w:tc>
          <w:tcPr>
            <w:tcW w:w="1659" w:type="dxa"/>
            <w:shd w:val="clear" w:color="auto" w:fill="D9D9D9"/>
          </w:tcPr>
          <w:p w14:paraId="305E6C0A" w14:textId="77777777" w:rsidR="00C37192" w:rsidRDefault="00C37192">
            <w:pPr>
              <w:rPr>
                <w:b/>
              </w:rPr>
            </w:pPr>
          </w:p>
        </w:tc>
      </w:tr>
      <w:tr w:rsidR="00C37192" w14:paraId="275172C9" w14:textId="77777777">
        <w:trPr>
          <w:trHeight w:val="299"/>
        </w:trPr>
        <w:tc>
          <w:tcPr>
            <w:tcW w:w="2074" w:type="dxa"/>
          </w:tcPr>
          <w:p w14:paraId="5133F99E" w14:textId="77777777" w:rsidR="00C37192" w:rsidRDefault="00C37192">
            <w:pPr>
              <w:rPr>
                <w:b/>
              </w:rPr>
            </w:pPr>
          </w:p>
        </w:tc>
        <w:tc>
          <w:tcPr>
            <w:tcW w:w="8751" w:type="dxa"/>
          </w:tcPr>
          <w:p w14:paraId="51FBF126" w14:textId="77777777" w:rsidR="00C37192" w:rsidRDefault="00711664">
            <w:r>
              <w:t>Previous experience of an FM or an estates type role</w:t>
            </w:r>
          </w:p>
        </w:tc>
        <w:tc>
          <w:tcPr>
            <w:tcW w:w="1361" w:type="dxa"/>
          </w:tcPr>
          <w:p w14:paraId="495F14F9" w14:textId="77777777" w:rsidR="00C37192" w:rsidRDefault="00711664">
            <w:pPr>
              <w:rPr>
                <w:b/>
              </w:rPr>
            </w:pPr>
            <w:r>
              <w:rPr>
                <w:b/>
              </w:rPr>
              <w:t>E</w:t>
            </w:r>
          </w:p>
        </w:tc>
        <w:tc>
          <w:tcPr>
            <w:tcW w:w="1659" w:type="dxa"/>
          </w:tcPr>
          <w:p w14:paraId="5FB469F3" w14:textId="77777777" w:rsidR="00C37192" w:rsidRDefault="00711664">
            <w:pPr>
              <w:rPr>
                <w:b/>
              </w:rPr>
            </w:pPr>
            <w:r>
              <w:rPr>
                <w:b/>
              </w:rPr>
              <w:t>I/A</w:t>
            </w:r>
          </w:p>
        </w:tc>
      </w:tr>
      <w:tr w:rsidR="00C37192" w14:paraId="7564D87D" w14:textId="77777777">
        <w:tc>
          <w:tcPr>
            <w:tcW w:w="2074" w:type="dxa"/>
          </w:tcPr>
          <w:p w14:paraId="7AAD44E2" w14:textId="77777777" w:rsidR="00C37192" w:rsidRDefault="00C37192">
            <w:pPr>
              <w:rPr>
                <w:b/>
              </w:rPr>
            </w:pPr>
          </w:p>
        </w:tc>
        <w:tc>
          <w:tcPr>
            <w:tcW w:w="8751" w:type="dxa"/>
          </w:tcPr>
          <w:p w14:paraId="64389752" w14:textId="77777777" w:rsidR="00C37192" w:rsidRDefault="00711664">
            <w:r>
              <w:t>Experience of planned maintenance programme</w:t>
            </w:r>
          </w:p>
        </w:tc>
        <w:tc>
          <w:tcPr>
            <w:tcW w:w="1361" w:type="dxa"/>
          </w:tcPr>
          <w:p w14:paraId="6A12237E" w14:textId="77777777" w:rsidR="00C37192" w:rsidRDefault="00711664">
            <w:pPr>
              <w:rPr>
                <w:b/>
              </w:rPr>
            </w:pPr>
            <w:r>
              <w:rPr>
                <w:b/>
              </w:rPr>
              <w:t>E</w:t>
            </w:r>
          </w:p>
        </w:tc>
        <w:tc>
          <w:tcPr>
            <w:tcW w:w="1659" w:type="dxa"/>
          </w:tcPr>
          <w:p w14:paraId="54E87888" w14:textId="77777777" w:rsidR="00C37192" w:rsidRDefault="00711664">
            <w:pPr>
              <w:rPr>
                <w:b/>
              </w:rPr>
            </w:pPr>
            <w:r>
              <w:rPr>
                <w:b/>
              </w:rPr>
              <w:t>I/A</w:t>
            </w:r>
          </w:p>
        </w:tc>
      </w:tr>
      <w:tr w:rsidR="00C37192" w14:paraId="76A3D585" w14:textId="77777777">
        <w:trPr>
          <w:trHeight w:val="298"/>
        </w:trPr>
        <w:tc>
          <w:tcPr>
            <w:tcW w:w="2074" w:type="dxa"/>
          </w:tcPr>
          <w:p w14:paraId="38D22082" w14:textId="77777777" w:rsidR="00C37192" w:rsidRDefault="00C37192">
            <w:pPr>
              <w:rPr>
                <w:b/>
              </w:rPr>
            </w:pPr>
          </w:p>
        </w:tc>
        <w:tc>
          <w:tcPr>
            <w:tcW w:w="8751" w:type="dxa"/>
          </w:tcPr>
          <w:p w14:paraId="7035E0AF" w14:textId="77777777" w:rsidR="00C37192" w:rsidRDefault="00711664">
            <w:r>
              <w:t xml:space="preserve">Experience in Health &amp; Safety, statutory and compliance matters in relation to facilities and premises </w:t>
            </w:r>
          </w:p>
        </w:tc>
        <w:tc>
          <w:tcPr>
            <w:tcW w:w="1361" w:type="dxa"/>
          </w:tcPr>
          <w:p w14:paraId="5DF98206" w14:textId="77777777" w:rsidR="00C37192" w:rsidRDefault="00711664">
            <w:pPr>
              <w:rPr>
                <w:b/>
              </w:rPr>
            </w:pPr>
            <w:r>
              <w:rPr>
                <w:b/>
              </w:rPr>
              <w:t>E</w:t>
            </w:r>
          </w:p>
        </w:tc>
        <w:tc>
          <w:tcPr>
            <w:tcW w:w="1659" w:type="dxa"/>
          </w:tcPr>
          <w:p w14:paraId="47FE021C" w14:textId="77777777" w:rsidR="00C37192" w:rsidRDefault="00711664">
            <w:pPr>
              <w:rPr>
                <w:b/>
              </w:rPr>
            </w:pPr>
            <w:r>
              <w:rPr>
                <w:b/>
              </w:rPr>
              <w:t>I/A</w:t>
            </w:r>
          </w:p>
        </w:tc>
      </w:tr>
      <w:tr w:rsidR="00C37192" w14:paraId="5F6AE39E" w14:textId="77777777">
        <w:tc>
          <w:tcPr>
            <w:tcW w:w="2074" w:type="dxa"/>
          </w:tcPr>
          <w:p w14:paraId="064337FF" w14:textId="77777777" w:rsidR="00C37192" w:rsidRDefault="00C37192">
            <w:pPr>
              <w:rPr>
                <w:b/>
              </w:rPr>
            </w:pPr>
          </w:p>
        </w:tc>
        <w:tc>
          <w:tcPr>
            <w:tcW w:w="8751" w:type="dxa"/>
          </w:tcPr>
          <w:p w14:paraId="5BC7DBAC" w14:textId="77777777" w:rsidR="00C37192" w:rsidRDefault="00711664">
            <w:r>
              <w:t>Understanding of providing a customer led service to schools</w:t>
            </w:r>
          </w:p>
        </w:tc>
        <w:tc>
          <w:tcPr>
            <w:tcW w:w="1361" w:type="dxa"/>
          </w:tcPr>
          <w:p w14:paraId="1D432B81" w14:textId="77777777" w:rsidR="00C37192" w:rsidRDefault="00711664">
            <w:pPr>
              <w:rPr>
                <w:b/>
              </w:rPr>
            </w:pPr>
            <w:r>
              <w:rPr>
                <w:b/>
              </w:rPr>
              <w:t>E</w:t>
            </w:r>
          </w:p>
        </w:tc>
        <w:tc>
          <w:tcPr>
            <w:tcW w:w="1659" w:type="dxa"/>
          </w:tcPr>
          <w:p w14:paraId="34E8BB6C" w14:textId="77777777" w:rsidR="00C37192" w:rsidRDefault="00711664">
            <w:pPr>
              <w:rPr>
                <w:b/>
              </w:rPr>
            </w:pPr>
            <w:r>
              <w:rPr>
                <w:b/>
              </w:rPr>
              <w:t>I/A</w:t>
            </w:r>
          </w:p>
        </w:tc>
      </w:tr>
      <w:tr w:rsidR="00C37192" w14:paraId="7C6E3922" w14:textId="77777777">
        <w:tc>
          <w:tcPr>
            <w:tcW w:w="2074" w:type="dxa"/>
          </w:tcPr>
          <w:p w14:paraId="22AB05E2" w14:textId="77777777" w:rsidR="00C37192" w:rsidRDefault="00C37192">
            <w:pPr>
              <w:rPr>
                <w:b/>
              </w:rPr>
            </w:pPr>
          </w:p>
        </w:tc>
        <w:tc>
          <w:tcPr>
            <w:tcW w:w="8751" w:type="dxa"/>
          </w:tcPr>
          <w:p w14:paraId="160D6EA5" w14:textId="77777777" w:rsidR="00C37192" w:rsidRDefault="00711664">
            <w:r>
              <w:t>Experience of working in an educational establishment or similar environmen</w:t>
            </w:r>
            <w:r>
              <w:t>t</w:t>
            </w:r>
          </w:p>
        </w:tc>
        <w:tc>
          <w:tcPr>
            <w:tcW w:w="1361" w:type="dxa"/>
          </w:tcPr>
          <w:p w14:paraId="1C5A649E" w14:textId="77777777" w:rsidR="00C37192" w:rsidRDefault="00711664">
            <w:pPr>
              <w:rPr>
                <w:b/>
              </w:rPr>
            </w:pPr>
            <w:r>
              <w:rPr>
                <w:b/>
              </w:rPr>
              <w:t>E</w:t>
            </w:r>
          </w:p>
        </w:tc>
        <w:tc>
          <w:tcPr>
            <w:tcW w:w="1659" w:type="dxa"/>
          </w:tcPr>
          <w:p w14:paraId="52D2CF79" w14:textId="77777777" w:rsidR="00C37192" w:rsidRDefault="00711664">
            <w:pPr>
              <w:rPr>
                <w:b/>
              </w:rPr>
            </w:pPr>
            <w:r>
              <w:rPr>
                <w:b/>
              </w:rPr>
              <w:t>I/A</w:t>
            </w:r>
          </w:p>
        </w:tc>
      </w:tr>
      <w:tr w:rsidR="00C37192" w14:paraId="1B8328F5" w14:textId="77777777">
        <w:tc>
          <w:tcPr>
            <w:tcW w:w="2074" w:type="dxa"/>
          </w:tcPr>
          <w:p w14:paraId="2B92C7F0" w14:textId="77777777" w:rsidR="00C37192" w:rsidRDefault="00C37192">
            <w:pPr>
              <w:rPr>
                <w:b/>
              </w:rPr>
            </w:pPr>
          </w:p>
        </w:tc>
        <w:tc>
          <w:tcPr>
            <w:tcW w:w="8751" w:type="dxa"/>
          </w:tcPr>
          <w:p w14:paraId="390CFBF5" w14:textId="77777777" w:rsidR="00C37192" w:rsidRDefault="00711664">
            <w:r>
              <w:t>Understanding the needs of the school and the reactive nature</w:t>
            </w:r>
          </w:p>
        </w:tc>
        <w:tc>
          <w:tcPr>
            <w:tcW w:w="1361" w:type="dxa"/>
          </w:tcPr>
          <w:p w14:paraId="422AC191" w14:textId="77777777" w:rsidR="00C37192" w:rsidRDefault="00711664">
            <w:pPr>
              <w:rPr>
                <w:b/>
              </w:rPr>
            </w:pPr>
            <w:r>
              <w:rPr>
                <w:b/>
              </w:rPr>
              <w:t>E</w:t>
            </w:r>
          </w:p>
        </w:tc>
        <w:tc>
          <w:tcPr>
            <w:tcW w:w="1659" w:type="dxa"/>
          </w:tcPr>
          <w:p w14:paraId="7D50B02A" w14:textId="77777777" w:rsidR="00C37192" w:rsidRDefault="00711664">
            <w:pPr>
              <w:rPr>
                <w:b/>
              </w:rPr>
            </w:pPr>
            <w:r>
              <w:rPr>
                <w:b/>
              </w:rPr>
              <w:t>I/A</w:t>
            </w:r>
          </w:p>
        </w:tc>
      </w:tr>
      <w:tr w:rsidR="00C37192" w14:paraId="3B0E1B5B" w14:textId="77777777">
        <w:tc>
          <w:tcPr>
            <w:tcW w:w="2074" w:type="dxa"/>
          </w:tcPr>
          <w:p w14:paraId="11C6EF7C" w14:textId="77777777" w:rsidR="00C37192" w:rsidRDefault="00C37192">
            <w:pPr>
              <w:rPr>
                <w:b/>
              </w:rPr>
            </w:pPr>
          </w:p>
        </w:tc>
        <w:tc>
          <w:tcPr>
            <w:tcW w:w="8751" w:type="dxa"/>
          </w:tcPr>
          <w:p w14:paraId="17DE2F88" w14:textId="77777777" w:rsidR="00C37192" w:rsidRDefault="00711664">
            <w:r>
              <w:t>Experience of keeping work records</w:t>
            </w:r>
          </w:p>
        </w:tc>
        <w:tc>
          <w:tcPr>
            <w:tcW w:w="1361" w:type="dxa"/>
          </w:tcPr>
          <w:p w14:paraId="41D232D2" w14:textId="77777777" w:rsidR="00C37192" w:rsidRDefault="00711664">
            <w:pPr>
              <w:rPr>
                <w:b/>
              </w:rPr>
            </w:pPr>
            <w:r>
              <w:rPr>
                <w:b/>
              </w:rPr>
              <w:t>E</w:t>
            </w:r>
          </w:p>
        </w:tc>
        <w:tc>
          <w:tcPr>
            <w:tcW w:w="1659" w:type="dxa"/>
          </w:tcPr>
          <w:p w14:paraId="37F487E5" w14:textId="77777777" w:rsidR="00C37192" w:rsidRDefault="00711664">
            <w:pPr>
              <w:rPr>
                <w:b/>
              </w:rPr>
            </w:pPr>
            <w:r>
              <w:rPr>
                <w:b/>
              </w:rPr>
              <w:t>I/ A</w:t>
            </w:r>
          </w:p>
        </w:tc>
      </w:tr>
      <w:tr w:rsidR="00C37192" w14:paraId="0C6CCFB9" w14:textId="77777777">
        <w:tc>
          <w:tcPr>
            <w:tcW w:w="2074" w:type="dxa"/>
            <w:shd w:val="clear" w:color="auto" w:fill="D9D9D9"/>
          </w:tcPr>
          <w:p w14:paraId="273C509F" w14:textId="77777777" w:rsidR="00C37192" w:rsidRDefault="00711664">
            <w:pPr>
              <w:rPr>
                <w:b/>
              </w:rPr>
            </w:pPr>
            <w:r>
              <w:rPr>
                <w:b/>
              </w:rPr>
              <w:t>General and Specialist Knowledge</w:t>
            </w:r>
          </w:p>
        </w:tc>
        <w:tc>
          <w:tcPr>
            <w:tcW w:w="8751" w:type="dxa"/>
            <w:shd w:val="clear" w:color="auto" w:fill="D9D9D9"/>
          </w:tcPr>
          <w:p w14:paraId="4FEDA014" w14:textId="77777777" w:rsidR="00C37192" w:rsidRDefault="00C37192">
            <w:pPr>
              <w:rPr>
                <w:b/>
              </w:rPr>
            </w:pPr>
          </w:p>
        </w:tc>
        <w:tc>
          <w:tcPr>
            <w:tcW w:w="1361" w:type="dxa"/>
            <w:shd w:val="clear" w:color="auto" w:fill="D9D9D9"/>
          </w:tcPr>
          <w:p w14:paraId="6A230192" w14:textId="77777777" w:rsidR="00C37192" w:rsidRDefault="00C37192">
            <w:pPr>
              <w:rPr>
                <w:b/>
              </w:rPr>
            </w:pPr>
          </w:p>
        </w:tc>
        <w:tc>
          <w:tcPr>
            <w:tcW w:w="1659" w:type="dxa"/>
            <w:shd w:val="clear" w:color="auto" w:fill="D9D9D9"/>
          </w:tcPr>
          <w:p w14:paraId="5C0023DD" w14:textId="77777777" w:rsidR="00C37192" w:rsidRDefault="00C37192">
            <w:pPr>
              <w:rPr>
                <w:b/>
              </w:rPr>
            </w:pPr>
          </w:p>
        </w:tc>
      </w:tr>
      <w:tr w:rsidR="00C37192" w14:paraId="5C1C25E0" w14:textId="77777777">
        <w:tc>
          <w:tcPr>
            <w:tcW w:w="2074" w:type="dxa"/>
          </w:tcPr>
          <w:p w14:paraId="4569980A" w14:textId="77777777" w:rsidR="00C37192" w:rsidRDefault="00C37192">
            <w:pPr>
              <w:rPr>
                <w:b/>
              </w:rPr>
            </w:pPr>
          </w:p>
        </w:tc>
        <w:tc>
          <w:tcPr>
            <w:tcW w:w="8751" w:type="dxa"/>
          </w:tcPr>
          <w:p w14:paraId="7EFA9B6F" w14:textId="77777777" w:rsidR="00C37192" w:rsidRDefault="00711664">
            <w:pPr>
              <w:tabs>
                <w:tab w:val="left" w:pos="15210"/>
              </w:tabs>
            </w:pPr>
            <w:r>
              <w:t>Awareness &amp; understanding of basic safety and security measures</w:t>
            </w:r>
          </w:p>
        </w:tc>
        <w:tc>
          <w:tcPr>
            <w:tcW w:w="1361" w:type="dxa"/>
          </w:tcPr>
          <w:p w14:paraId="6F29EF6D" w14:textId="77777777" w:rsidR="00C37192" w:rsidRDefault="00711664">
            <w:pPr>
              <w:rPr>
                <w:b/>
              </w:rPr>
            </w:pPr>
            <w:r>
              <w:rPr>
                <w:b/>
              </w:rPr>
              <w:t>E</w:t>
            </w:r>
          </w:p>
        </w:tc>
        <w:tc>
          <w:tcPr>
            <w:tcW w:w="1659" w:type="dxa"/>
          </w:tcPr>
          <w:p w14:paraId="36D31D69" w14:textId="77777777" w:rsidR="00C37192" w:rsidRDefault="00711664">
            <w:pPr>
              <w:rPr>
                <w:b/>
              </w:rPr>
            </w:pPr>
            <w:r>
              <w:rPr>
                <w:b/>
              </w:rPr>
              <w:t>I/A</w:t>
            </w:r>
          </w:p>
        </w:tc>
      </w:tr>
      <w:tr w:rsidR="00C37192" w14:paraId="5A2DBFB1" w14:textId="77777777">
        <w:tc>
          <w:tcPr>
            <w:tcW w:w="2074" w:type="dxa"/>
          </w:tcPr>
          <w:p w14:paraId="3EE5EF52" w14:textId="77777777" w:rsidR="00C37192" w:rsidRDefault="00C37192">
            <w:pPr>
              <w:rPr>
                <w:b/>
              </w:rPr>
            </w:pPr>
          </w:p>
        </w:tc>
        <w:tc>
          <w:tcPr>
            <w:tcW w:w="8751" w:type="dxa"/>
          </w:tcPr>
          <w:p w14:paraId="161AFAAD" w14:textId="77777777" w:rsidR="00C37192" w:rsidRDefault="00711664">
            <w:pPr>
              <w:tabs>
                <w:tab w:val="left" w:pos="15210"/>
              </w:tabs>
            </w:pPr>
            <w:r>
              <w:t>Knowledge of building Health and Safety and COSHH regulations</w:t>
            </w:r>
          </w:p>
        </w:tc>
        <w:tc>
          <w:tcPr>
            <w:tcW w:w="1361" w:type="dxa"/>
          </w:tcPr>
          <w:p w14:paraId="240F892E" w14:textId="77777777" w:rsidR="00C37192" w:rsidRDefault="00711664">
            <w:pPr>
              <w:rPr>
                <w:b/>
              </w:rPr>
            </w:pPr>
            <w:r>
              <w:rPr>
                <w:b/>
              </w:rPr>
              <w:t>E</w:t>
            </w:r>
          </w:p>
        </w:tc>
        <w:tc>
          <w:tcPr>
            <w:tcW w:w="1659" w:type="dxa"/>
          </w:tcPr>
          <w:p w14:paraId="030E6462" w14:textId="77777777" w:rsidR="00C37192" w:rsidRDefault="00711664">
            <w:pPr>
              <w:rPr>
                <w:b/>
              </w:rPr>
            </w:pPr>
            <w:r>
              <w:rPr>
                <w:b/>
              </w:rPr>
              <w:t>I/A</w:t>
            </w:r>
          </w:p>
        </w:tc>
      </w:tr>
      <w:tr w:rsidR="00C37192" w14:paraId="6A2D5F02" w14:textId="77777777">
        <w:tc>
          <w:tcPr>
            <w:tcW w:w="2074" w:type="dxa"/>
          </w:tcPr>
          <w:p w14:paraId="281FDD12" w14:textId="77777777" w:rsidR="00C37192" w:rsidRDefault="00C37192">
            <w:pPr>
              <w:rPr>
                <w:b/>
              </w:rPr>
            </w:pPr>
          </w:p>
        </w:tc>
        <w:tc>
          <w:tcPr>
            <w:tcW w:w="8751" w:type="dxa"/>
          </w:tcPr>
          <w:p w14:paraId="6970B801" w14:textId="77777777" w:rsidR="00C37192" w:rsidRDefault="00711664">
            <w:pPr>
              <w:tabs>
                <w:tab w:val="left" w:pos="15210"/>
              </w:tabs>
            </w:pPr>
            <w:r>
              <w:t>Knowledge of Statutory &amp; Non-Statutory compliance</w:t>
            </w:r>
          </w:p>
        </w:tc>
        <w:tc>
          <w:tcPr>
            <w:tcW w:w="1361" w:type="dxa"/>
          </w:tcPr>
          <w:p w14:paraId="244FEE9C" w14:textId="77777777" w:rsidR="00C37192" w:rsidRDefault="00711664">
            <w:pPr>
              <w:rPr>
                <w:b/>
              </w:rPr>
            </w:pPr>
            <w:r>
              <w:rPr>
                <w:b/>
              </w:rPr>
              <w:t>E</w:t>
            </w:r>
          </w:p>
        </w:tc>
        <w:tc>
          <w:tcPr>
            <w:tcW w:w="1659" w:type="dxa"/>
          </w:tcPr>
          <w:p w14:paraId="29818DE5" w14:textId="77777777" w:rsidR="00C37192" w:rsidRDefault="00711664">
            <w:pPr>
              <w:rPr>
                <w:b/>
              </w:rPr>
            </w:pPr>
            <w:r>
              <w:rPr>
                <w:b/>
              </w:rPr>
              <w:t>I/A</w:t>
            </w:r>
          </w:p>
        </w:tc>
      </w:tr>
      <w:tr w:rsidR="00C37192" w14:paraId="1183EDAF" w14:textId="77777777">
        <w:trPr>
          <w:trHeight w:val="285"/>
        </w:trPr>
        <w:tc>
          <w:tcPr>
            <w:tcW w:w="2074" w:type="dxa"/>
          </w:tcPr>
          <w:p w14:paraId="69A2C13E" w14:textId="77777777" w:rsidR="00C37192" w:rsidRDefault="00C37192">
            <w:pPr>
              <w:rPr>
                <w:b/>
              </w:rPr>
            </w:pPr>
          </w:p>
        </w:tc>
        <w:tc>
          <w:tcPr>
            <w:tcW w:w="8751" w:type="dxa"/>
          </w:tcPr>
          <w:p w14:paraId="23DC487C" w14:textId="77777777" w:rsidR="00C37192" w:rsidRDefault="00711664">
            <w:pPr>
              <w:tabs>
                <w:tab w:val="left" w:pos="15210"/>
              </w:tabs>
            </w:pPr>
            <w:r>
              <w:t>Awareness of health &amp; hygiene procedures</w:t>
            </w:r>
          </w:p>
        </w:tc>
        <w:tc>
          <w:tcPr>
            <w:tcW w:w="1361" w:type="dxa"/>
          </w:tcPr>
          <w:p w14:paraId="54D5722C" w14:textId="77777777" w:rsidR="00C37192" w:rsidRDefault="00711664">
            <w:pPr>
              <w:rPr>
                <w:b/>
              </w:rPr>
            </w:pPr>
            <w:r>
              <w:rPr>
                <w:b/>
              </w:rPr>
              <w:t>E</w:t>
            </w:r>
          </w:p>
        </w:tc>
        <w:tc>
          <w:tcPr>
            <w:tcW w:w="1659" w:type="dxa"/>
          </w:tcPr>
          <w:p w14:paraId="1B89D382" w14:textId="77777777" w:rsidR="00C37192" w:rsidRDefault="00711664">
            <w:pPr>
              <w:rPr>
                <w:b/>
              </w:rPr>
            </w:pPr>
            <w:r>
              <w:rPr>
                <w:b/>
              </w:rPr>
              <w:t>I/A</w:t>
            </w:r>
          </w:p>
        </w:tc>
      </w:tr>
      <w:tr w:rsidR="00C37192" w14:paraId="59849EB4" w14:textId="77777777">
        <w:tc>
          <w:tcPr>
            <w:tcW w:w="2074" w:type="dxa"/>
          </w:tcPr>
          <w:p w14:paraId="0D4202AE" w14:textId="77777777" w:rsidR="00C37192" w:rsidRDefault="00C37192">
            <w:pPr>
              <w:rPr>
                <w:b/>
              </w:rPr>
            </w:pPr>
          </w:p>
        </w:tc>
        <w:tc>
          <w:tcPr>
            <w:tcW w:w="8751" w:type="dxa"/>
          </w:tcPr>
          <w:p w14:paraId="386D9837" w14:textId="77777777" w:rsidR="00C37192" w:rsidRDefault="00711664">
            <w:pPr>
              <w:tabs>
                <w:tab w:val="left" w:pos="15210"/>
              </w:tabs>
            </w:pPr>
            <w:r>
              <w:t>Understanding of the issues associated with safety, site security and the ability to provide appropriate responses / actions</w:t>
            </w:r>
          </w:p>
        </w:tc>
        <w:tc>
          <w:tcPr>
            <w:tcW w:w="1361" w:type="dxa"/>
          </w:tcPr>
          <w:p w14:paraId="5F754900" w14:textId="77777777" w:rsidR="00C37192" w:rsidRDefault="00711664">
            <w:pPr>
              <w:rPr>
                <w:b/>
              </w:rPr>
            </w:pPr>
            <w:r>
              <w:rPr>
                <w:b/>
              </w:rPr>
              <w:t>E</w:t>
            </w:r>
          </w:p>
        </w:tc>
        <w:tc>
          <w:tcPr>
            <w:tcW w:w="1659" w:type="dxa"/>
          </w:tcPr>
          <w:p w14:paraId="317E68BB" w14:textId="77777777" w:rsidR="00C37192" w:rsidRDefault="00711664">
            <w:pPr>
              <w:rPr>
                <w:b/>
              </w:rPr>
            </w:pPr>
            <w:r>
              <w:rPr>
                <w:b/>
              </w:rPr>
              <w:t>I/A</w:t>
            </w:r>
          </w:p>
        </w:tc>
      </w:tr>
      <w:tr w:rsidR="00C37192" w14:paraId="3EA1EF80" w14:textId="77777777">
        <w:tc>
          <w:tcPr>
            <w:tcW w:w="2074" w:type="dxa"/>
          </w:tcPr>
          <w:p w14:paraId="4FC95840" w14:textId="77777777" w:rsidR="00C37192" w:rsidRDefault="00C37192">
            <w:pPr>
              <w:rPr>
                <w:b/>
              </w:rPr>
            </w:pPr>
          </w:p>
        </w:tc>
        <w:tc>
          <w:tcPr>
            <w:tcW w:w="8751" w:type="dxa"/>
          </w:tcPr>
          <w:p w14:paraId="7A4B6890" w14:textId="77777777" w:rsidR="00C37192" w:rsidRDefault="00711664">
            <w:pPr>
              <w:tabs>
                <w:tab w:val="left" w:pos="15210"/>
              </w:tabs>
            </w:pPr>
            <w:r>
              <w:t>Effective use of site equipment and other specialist equipment/resources for site maintenance &amp; management</w:t>
            </w:r>
          </w:p>
        </w:tc>
        <w:tc>
          <w:tcPr>
            <w:tcW w:w="1361" w:type="dxa"/>
          </w:tcPr>
          <w:p w14:paraId="39F749EF" w14:textId="77777777" w:rsidR="00C37192" w:rsidRDefault="00711664">
            <w:pPr>
              <w:rPr>
                <w:b/>
              </w:rPr>
            </w:pPr>
            <w:r>
              <w:rPr>
                <w:b/>
              </w:rPr>
              <w:t>E</w:t>
            </w:r>
          </w:p>
        </w:tc>
        <w:tc>
          <w:tcPr>
            <w:tcW w:w="1659" w:type="dxa"/>
          </w:tcPr>
          <w:p w14:paraId="5EDC25C5" w14:textId="77777777" w:rsidR="00C37192" w:rsidRDefault="00711664">
            <w:pPr>
              <w:rPr>
                <w:b/>
              </w:rPr>
            </w:pPr>
            <w:r>
              <w:rPr>
                <w:b/>
              </w:rPr>
              <w:t>I/A</w:t>
            </w:r>
          </w:p>
        </w:tc>
      </w:tr>
      <w:tr w:rsidR="00C37192" w14:paraId="1AACBB9C" w14:textId="77777777">
        <w:tc>
          <w:tcPr>
            <w:tcW w:w="2074" w:type="dxa"/>
            <w:shd w:val="clear" w:color="auto" w:fill="D9D9D9"/>
          </w:tcPr>
          <w:p w14:paraId="656DE1C8" w14:textId="77777777" w:rsidR="00C37192" w:rsidRDefault="00711664">
            <w:pPr>
              <w:rPr>
                <w:b/>
              </w:rPr>
            </w:pPr>
            <w:r>
              <w:rPr>
                <w:b/>
              </w:rPr>
              <w:t>Skills and Abilities</w:t>
            </w:r>
          </w:p>
        </w:tc>
        <w:tc>
          <w:tcPr>
            <w:tcW w:w="8751" w:type="dxa"/>
            <w:shd w:val="clear" w:color="auto" w:fill="D9D9D9"/>
          </w:tcPr>
          <w:p w14:paraId="437B9F28" w14:textId="77777777" w:rsidR="00C37192" w:rsidRDefault="00C37192">
            <w:pPr>
              <w:rPr>
                <w:b/>
              </w:rPr>
            </w:pPr>
          </w:p>
        </w:tc>
        <w:tc>
          <w:tcPr>
            <w:tcW w:w="1361" w:type="dxa"/>
            <w:shd w:val="clear" w:color="auto" w:fill="D9D9D9"/>
          </w:tcPr>
          <w:p w14:paraId="789591C7" w14:textId="77777777" w:rsidR="00C37192" w:rsidRDefault="00C37192">
            <w:pPr>
              <w:rPr>
                <w:b/>
              </w:rPr>
            </w:pPr>
          </w:p>
        </w:tc>
        <w:tc>
          <w:tcPr>
            <w:tcW w:w="1659" w:type="dxa"/>
            <w:shd w:val="clear" w:color="auto" w:fill="D9D9D9"/>
          </w:tcPr>
          <w:p w14:paraId="1D066DBD" w14:textId="77777777" w:rsidR="00C37192" w:rsidRDefault="00C37192">
            <w:pPr>
              <w:rPr>
                <w:b/>
              </w:rPr>
            </w:pPr>
          </w:p>
        </w:tc>
      </w:tr>
      <w:tr w:rsidR="00C37192" w14:paraId="46E4B6BF" w14:textId="77777777">
        <w:tc>
          <w:tcPr>
            <w:tcW w:w="2074" w:type="dxa"/>
          </w:tcPr>
          <w:p w14:paraId="6FA6223E" w14:textId="77777777" w:rsidR="00C37192" w:rsidRDefault="00C37192">
            <w:pPr>
              <w:rPr>
                <w:b/>
              </w:rPr>
            </w:pPr>
          </w:p>
        </w:tc>
        <w:tc>
          <w:tcPr>
            <w:tcW w:w="8751" w:type="dxa"/>
          </w:tcPr>
          <w:p w14:paraId="537C84CE" w14:textId="77777777" w:rsidR="00C37192" w:rsidRDefault="00711664">
            <w:r>
              <w:t>Ability to work effectively and supportively as a member of the estates and school team</w:t>
            </w:r>
          </w:p>
        </w:tc>
        <w:tc>
          <w:tcPr>
            <w:tcW w:w="1361" w:type="dxa"/>
          </w:tcPr>
          <w:p w14:paraId="6AFFBC68" w14:textId="77777777" w:rsidR="00C37192" w:rsidRDefault="00711664">
            <w:pPr>
              <w:rPr>
                <w:b/>
              </w:rPr>
            </w:pPr>
            <w:r>
              <w:rPr>
                <w:b/>
              </w:rPr>
              <w:t>E</w:t>
            </w:r>
          </w:p>
        </w:tc>
        <w:tc>
          <w:tcPr>
            <w:tcW w:w="1659" w:type="dxa"/>
          </w:tcPr>
          <w:p w14:paraId="6FEBDF5C" w14:textId="77777777" w:rsidR="00C37192" w:rsidRDefault="00711664">
            <w:pPr>
              <w:rPr>
                <w:b/>
              </w:rPr>
            </w:pPr>
            <w:r>
              <w:rPr>
                <w:b/>
              </w:rPr>
              <w:t>I/ A</w:t>
            </w:r>
          </w:p>
        </w:tc>
      </w:tr>
      <w:tr w:rsidR="00C37192" w14:paraId="2C324BB1" w14:textId="77777777">
        <w:trPr>
          <w:trHeight w:val="323"/>
        </w:trPr>
        <w:tc>
          <w:tcPr>
            <w:tcW w:w="2074" w:type="dxa"/>
          </w:tcPr>
          <w:p w14:paraId="4F438DA2" w14:textId="77777777" w:rsidR="00C37192" w:rsidRDefault="00C37192">
            <w:pPr>
              <w:rPr>
                <w:b/>
              </w:rPr>
            </w:pPr>
          </w:p>
        </w:tc>
        <w:tc>
          <w:tcPr>
            <w:tcW w:w="8751" w:type="dxa"/>
          </w:tcPr>
          <w:p w14:paraId="6D9D6E4B" w14:textId="77777777" w:rsidR="00C37192" w:rsidRDefault="00711664">
            <w:r>
              <w:t>Ability to identify work priorities, whilst ensuring that lower priority work is kept up to date</w:t>
            </w:r>
          </w:p>
        </w:tc>
        <w:tc>
          <w:tcPr>
            <w:tcW w:w="1361" w:type="dxa"/>
          </w:tcPr>
          <w:p w14:paraId="4B9D2968" w14:textId="77777777" w:rsidR="00C37192" w:rsidRDefault="00711664">
            <w:pPr>
              <w:rPr>
                <w:b/>
              </w:rPr>
            </w:pPr>
            <w:r>
              <w:rPr>
                <w:b/>
              </w:rPr>
              <w:t>E</w:t>
            </w:r>
          </w:p>
        </w:tc>
        <w:tc>
          <w:tcPr>
            <w:tcW w:w="1659" w:type="dxa"/>
          </w:tcPr>
          <w:p w14:paraId="674A65DA" w14:textId="77777777" w:rsidR="00C37192" w:rsidRDefault="00711664">
            <w:pPr>
              <w:rPr>
                <w:b/>
              </w:rPr>
            </w:pPr>
            <w:r>
              <w:rPr>
                <w:b/>
              </w:rPr>
              <w:t>I/ A</w:t>
            </w:r>
          </w:p>
        </w:tc>
      </w:tr>
      <w:tr w:rsidR="00C37192" w14:paraId="66161F4C" w14:textId="77777777">
        <w:trPr>
          <w:trHeight w:val="323"/>
        </w:trPr>
        <w:tc>
          <w:tcPr>
            <w:tcW w:w="2074" w:type="dxa"/>
          </w:tcPr>
          <w:p w14:paraId="208E8392" w14:textId="77777777" w:rsidR="00C37192" w:rsidRDefault="00C37192">
            <w:pPr>
              <w:rPr>
                <w:b/>
              </w:rPr>
            </w:pPr>
          </w:p>
        </w:tc>
        <w:tc>
          <w:tcPr>
            <w:tcW w:w="8751" w:type="dxa"/>
          </w:tcPr>
          <w:p w14:paraId="165A2958" w14:textId="77777777" w:rsidR="00C37192" w:rsidRDefault="00711664">
            <w:r>
              <w:t>Ability to act on own initiative, dealing with any unexpected problems that arise</w:t>
            </w:r>
          </w:p>
        </w:tc>
        <w:tc>
          <w:tcPr>
            <w:tcW w:w="1361" w:type="dxa"/>
          </w:tcPr>
          <w:p w14:paraId="1BF0DC61" w14:textId="77777777" w:rsidR="00C37192" w:rsidRDefault="00711664">
            <w:pPr>
              <w:rPr>
                <w:b/>
              </w:rPr>
            </w:pPr>
            <w:r>
              <w:rPr>
                <w:b/>
              </w:rPr>
              <w:t>E</w:t>
            </w:r>
          </w:p>
        </w:tc>
        <w:tc>
          <w:tcPr>
            <w:tcW w:w="1659" w:type="dxa"/>
          </w:tcPr>
          <w:p w14:paraId="02432CB0" w14:textId="77777777" w:rsidR="00C37192" w:rsidRDefault="00711664">
            <w:pPr>
              <w:rPr>
                <w:b/>
              </w:rPr>
            </w:pPr>
            <w:r>
              <w:rPr>
                <w:b/>
              </w:rPr>
              <w:t>I/ A</w:t>
            </w:r>
          </w:p>
        </w:tc>
      </w:tr>
      <w:tr w:rsidR="00C37192" w14:paraId="6059A8B3" w14:textId="77777777">
        <w:trPr>
          <w:trHeight w:val="323"/>
        </w:trPr>
        <w:tc>
          <w:tcPr>
            <w:tcW w:w="2074" w:type="dxa"/>
          </w:tcPr>
          <w:p w14:paraId="79BB8BC3" w14:textId="77777777" w:rsidR="00C37192" w:rsidRDefault="00C37192">
            <w:pPr>
              <w:rPr>
                <w:b/>
              </w:rPr>
            </w:pPr>
          </w:p>
        </w:tc>
        <w:tc>
          <w:tcPr>
            <w:tcW w:w="8751" w:type="dxa"/>
          </w:tcPr>
          <w:p w14:paraId="2AEDB0ED" w14:textId="77777777" w:rsidR="00C37192" w:rsidRDefault="00711664">
            <w:r>
              <w:t>Ability to demonstrate good basic DIY skills, including joi</w:t>
            </w:r>
            <w:r>
              <w:t>nery, plumbing and painting</w:t>
            </w:r>
          </w:p>
        </w:tc>
        <w:tc>
          <w:tcPr>
            <w:tcW w:w="1361" w:type="dxa"/>
          </w:tcPr>
          <w:p w14:paraId="7BA93BF3" w14:textId="77777777" w:rsidR="00C37192" w:rsidRDefault="00711664">
            <w:pPr>
              <w:rPr>
                <w:b/>
              </w:rPr>
            </w:pPr>
            <w:r>
              <w:rPr>
                <w:b/>
              </w:rPr>
              <w:t>E</w:t>
            </w:r>
          </w:p>
        </w:tc>
        <w:tc>
          <w:tcPr>
            <w:tcW w:w="1659" w:type="dxa"/>
          </w:tcPr>
          <w:p w14:paraId="266DE0E6" w14:textId="77777777" w:rsidR="00C37192" w:rsidRDefault="00711664">
            <w:pPr>
              <w:rPr>
                <w:b/>
              </w:rPr>
            </w:pPr>
            <w:r>
              <w:rPr>
                <w:b/>
              </w:rPr>
              <w:t>I/ A</w:t>
            </w:r>
          </w:p>
        </w:tc>
      </w:tr>
      <w:tr w:rsidR="00C37192" w14:paraId="57FB0A5C" w14:textId="77777777">
        <w:trPr>
          <w:trHeight w:val="323"/>
        </w:trPr>
        <w:tc>
          <w:tcPr>
            <w:tcW w:w="2074" w:type="dxa"/>
          </w:tcPr>
          <w:p w14:paraId="6AA9D05D" w14:textId="77777777" w:rsidR="00C37192" w:rsidRDefault="00C37192">
            <w:pPr>
              <w:rPr>
                <w:b/>
              </w:rPr>
            </w:pPr>
          </w:p>
        </w:tc>
        <w:tc>
          <w:tcPr>
            <w:tcW w:w="8751" w:type="dxa"/>
          </w:tcPr>
          <w:p w14:paraId="0FAB6ADC" w14:textId="77777777" w:rsidR="00C37192" w:rsidRDefault="00711664">
            <w:r>
              <w:t>Ability to demonstrate good interpersonal skills to communicate with a range of people</w:t>
            </w:r>
          </w:p>
        </w:tc>
        <w:tc>
          <w:tcPr>
            <w:tcW w:w="1361" w:type="dxa"/>
          </w:tcPr>
          <w:p w14:paraId="3E2F430D" w14:textId="77777777" w:rsidR="00C37192" w:rsidRDefault="00711664">
            <w:pPr>
              <w:rPr>
                <w:b/>
              </w:rPr>
            </w:pPr>
            <w:r>
              <w:rPr>
                <w:b/>
              </w:rPr>
              <w:t>E</w:t>
            </w:r>
          </w:p>
        </w:tc>
        <w:tc>
          <w:tcPr>
            <w:tcW w:w="1659" w:type="dxa"/>
          </w:tcPr>
          <w:p w14:paraId="362C2E5A" w14:textId="77777777" w:rsidR="00C37192" w:rsidRDefault="00711664">
            <w:pPr>
              <w:rPr>
                <w:b/>
              </w:rPr>
            </w:pPr>
            <w:r>
              <w:rPr>
                <w:b/>
              </w:rPr>
              <w:t xml:space="preserve">I/ A </w:t>
            </w:r>
          </w:p>
        </w:tc>
      </w:tr>
      <w:tr w:rsidR="00C37192" w14:paraId="4883978D" w14:textId="77777777">
        <w:trPr>
          <w:trHeight w:val="323"/>
        </w:trPr>
        <w:tc>
          <w:tcPr>
            <w:tcW w:w="2074" w:type="dxa"/>
          </w:tcPr>
          <w:p w14:paraId="54C95931" w14:textId="77777777" w:rsidR="00C37192" w:rsidRDefault="00C37192">
            <w:pPr>
              <w:rPr>
                <w:b/>
              </w:rPr>
            </w:pPr>
          </w:p>
        </w:tc>
        <w:tc>
          <w:tcPr>
            <w:tcW w:w="8751" w:type="dxa"/>
          </w:tcPr>
          <w:p w14:paraId="4B6F8A9C" w14:textId="77777777" w:rsidR="00C37192" w:rsidRDefault="00711664">
            <w:r>
              <w:t>Ability to provide high quality supervision, training and support to cleaning staff</w:t>
            </w:r>
          </w:p>
        </w:tc>
        <w:tc>
          <w:tcPr>
            <w:tcW w:w="1361" w:type="dxa"/>
          </w:tcPr>
          <w:p w14:paraId="11256C66" w14:textId="77777777" w:rsidR="00C37192" w:rsidRDefault="00711664">
            <w:pPr>
              <w:rPr>
                <w:b/>
              </w:rPr>
            </w:pPr>
            <w:r>
              <w:rPr>
                <w:b/>
              </w:rPr>
              <w:t>D</w:t>
            </w:r>
          </w:p>
        </w:tc>
        <w:tc>
          <w:tcPr>
            <w:tcW w:w="1659" w:type="dxa"/>
          </w:tcPr>
          <w:p w14:paraId="63BC43D8" w14:textId="77777777" w:rsidR="00C37192" w:rsidRDefault="00711664">
            <w:pPr>
              <w:rPr>
                <w:b/>
              </w:rPr>
            </w:pPr>
            <w:r>
              <w:rPr>
                <w:b/>
              </w:rPr>
              <w:t>I/ A</w:t>
            </w:r>
          </w:p>
        </w:tc>
      </w:tr>
      <w:tr w:rsidR="00C37192" w14:paraId="1D4ECEBE" w14:textId="77777777">
        <w:trPr>
          <w:trHeight w:val="323"/>
        </w:trPr>
        <w:tc>
          <w:tcPr>
            <w:tcW w:w="2074" w:type="dxa"/>
          </w:tcPr>
          <w:p w14:paraId="7B59CD24" w14:textId="77777777" w:rsidR="00C37192" w:rsidRDefault="00C37192">
            <w:pPr>
              <w:rPr>
                <w:b/>
              </w:rPr>
            </w:pPr>
          </w:p>
        </w:tc>
        <w:tc>
          <w:tcPr>
            <w:tcW w:w="8751" w:type="dxa"/>
          </w:tcPr>
          <w:p w14:paraId="3F1FE4E0" w14:textId="77777777" w:rsidR="00C37192" w:rsidRDefault="00711664">
            <w:r>
              <w:t>Good computer skills</w:t>
            </w:r>
          </w:p>
        </w:tc>
        <w:tc>
          <w:tcPr>
            <w:tcW w:w="1361" w:type="dxa"/>
          </w:tcPr>
          <w:p w14:paraId="459C3686" w14:textId="77777777" w:rsidR="00C37192" w:rsidRDefault="00711664">
            <w:pPr>
              <w:rPr>
                <w:b/>
              </w:rPr>
            </w:pPr>
            <w:r>
              <w:rPr>
                <w:b/>
              </w:rPr>
              <w:t>E</w:t>
            </w:r>
          </w:p>
        </w:tc>
        <w:tc>
          <w:tcPr>
            <w:tcW w:w="1659" w:type="dxa"/>
          </w:tcPr>
          <w:p w14:paraId="14E481A8" w14:textId="77777777" w:rsidR="00C37192" w:rsidRDefault="00711664">
            <w:pPr>
              <w:rPr>
                <w:b/>
              </w:rPr>
            </w:pPr>
            <w:r>
              <w:rPr>
                <w:b/>
              </w:rPr>
              <w:t>I/ A</w:t>
            </w:r>
          </w:p>
        </w:tc>
      </w:tr>
      <w:tr w:rsidR="00C37192" w14:paraId="1CF2449A" w14:textId="77777777">
        <w:tc>
          <w:tcPr>
            <w:tcW w:w="2074" w:type="dxa"/>
            <w:shd w:val="clear" w:color="auto" w:fill="D9D9D9"/>
          </w:tcPr>
          <w:p w14:paraId="735E1827" w14:textId="77777777" w:rsidR="00C37192" w:rsidRDefault="00711664">
            <w:pPr>
              <w:rPr>
                <w:b/>
              </w:rPr>
            </w:pPr>
            <w:r>
              <w:rPr>
                <w:b/>
              </w:rPr>
              <w:t>Additional Requirements</w:t>
            </w:r>
          </w:p>
        </w:tc>
        <w:tc>
          <w:tcPr>
            <w:tcW w:w="8751" w:type="dxa"/>
            <w:shd w:val="clear" w:color="auto" w:fill="D9D9D9"/>
          </w:tcPr>
          <w:p w14:paraId="7BD174CB" w14:textId="77777777" w:rsidR="00C37192" w:rsidRDefault="00C37192">
            <w:pPr>
              <w:rPr>
                <w:b/>
              </w:rPr>
            </w:pPr>
          </w:p>
        </w:tc>
        <w:tc>
          <w:tcPr>
            <w:tcW w:w="1361" w:type="dxa"/>
            <w:shd w:val="clear" w:color="auto" w:fill="D9D9D9"/>
          </w:tcPr>
          <w:p w14:paraId="2D7A8DDA" w14:textId="77777777" w:rsidR="00C37192" w:rsidRDefault="00C37192">
            <w:pPr>
              <w:rPr>
                <w:b/>
              </w:rPr>
            </w:pPr>
          </w:p>
        </w:tc>
        <w:tc>
          <w:tcPr>
            <w:tcW w:w="1659" w:type="dxa"/>
            <w:shd w:val="clear" w:color="auto" w:fill="D9D9D9"/>
          </w:tcPr>
          <w:p w14:paraId="51A0B2A5" w14:textId="77777777" w:rsidR="00C37192" w:rsidRDefault="00C37192">
            <w:pPr>
              <w:rPr>
                <w:b/>
              </w:rPr>
            </w:pPr>
          </w:p>
        </w:tc>
      </w:tr>
      <w:tr w:rsidR="00C37192" w14:paraId="1147CFA6" w14:textId="77777777">
        <w:tc>
          <w:tcPr>
            <w:tcW w:w="2074" w:type="dxa"/>
          </w:tcPr>
          <w:p w14:paraId="153E8790" w14:textId="77777777" w:rsidR="00C37192" w:rsidRDefault="00C37192"/>
        </w:tc>
        <w:tc>
          <w:tcPr>
            <w:tcW w:w="8751" w:type="dxa"/>
          </w:tcPr>
          <w:p w14:paraId="1AE35AF5" w14:textId="77777777" w:rsidR="00C37192" w:rsidRDefault="00711664">
            <w:r>
              <w:t>Operate with the highest standards of personal/professional conduct and integrity, willingness to maintain confidentiality on all school matters</w:t>
            </w:r>
          </w:p>
        </w:tc>
        <w:tc>
          <w:tcPr>
            <w:tcW w:w="1361" w:type="dxa"/>
          </w:tcPr>
          <w:p w14:paraId="1F2532F6" w14:textId="77777777" w:rsidR="00C37192" w:rsidRDefault="00711664">
            <w:pPr>
              <w:rPr>
                <w:b/>
              </w:rPr>
            </w:pPr>
            <w:r>
              <w:rPr>
                <w:b/>
              </w:rPr>
              <w:t>E</w:t>
            </w:r>
          </w:p>
        </w:tc>
        <w:tc>
          <w:tcPr>
            <w:tcW w:w="1659" w:type="dxa"/>
          </w:tcPr>
          <w:p w14:paraId="7120C58E" w14:textId="77777777" w:rsidR="00C37192" w:rsidRDefault="00711664">
            <w:pPr>
              <w:rPr>
                <w:b/>
              </w:rPr>
            </w:pPr>
            <w:r>
              <w:rPr>
                <w:b/>
              </w:rPr>
              <w:t>I/ A</w:t>
            </w:r>
          </w:p>
        </w:tc>
      </w:tr>
      <w:tr w:rsidR="00C37192" w14:paraId="4944F4CC" w14:textId="77777777">
        <w:tc>
          <w:tcPr>
            <w:tcW w:w="2074" w:type="dxa"/>
          </w:tcPr>
          <w:p w14:paraId="0AF5DEE9" w14:textId="77777777" w:rsidR="00C37192" w:rsidRDefault="00C37192"/>
        </w:tc>
        <w:tc>
          <w:tcPr>
            <w:tcW w:w="8751" w:type="dxa"/>
          </w:tcPr>
          <w:p w14:paraId="15754EB0" w14:textId="77777777" w:rsidR="00C37192" w:rsidRDefault="00711664">
            <w:r>
              <w:t>Willing to work flexibly in accordance with policies and procedures to meet the operational needs of t</w:t>
            </w:r>
            <w:r>
              <w:t xml:space="preserve">he Trust.  </w:t>
            </w:r>
          </w:p>
        </w:tc>
        <w:tc>
          <w:tcPr>
            <w:tcW w:w="1361" w:type="dxa"/>
          </w:tcPr>
          <w:p w14:paraId="505878B3" w14:textId="77777777" w:rsidR="00C37192" w:rsidRDefault="00711664">
            <w:pPr>
              <w:rPr>
                <w:b/>
              </w:rPr>
            </w:pPr>
            <w:r>
              <w:rPr>
                <w:b/>
              </w:rPr>
              <w:t>E</w:t>
            </w:r>
          </w:p>
        </w:tc>
        <w:tc>
          <w:tcPr>
            <w:tcW w:w="1659" w:type="dxa"/>
          </w:tcPr>
          <w:p w14:paraId="6D1B3ECB" w14:textId="77777777" w:rsidR="00C37192" w:rsidRDefault="00711664">
            <w:pPr>
              <w:rPr>
                <w:b/>
              </w:rPr>
            </w:pPr>
            <w:r>
              <w:rPr>
                <w:b/>
              </w:rPr>
              <w:t>I/ A</w:t>
            </w:r>
          </w:p>
        </w:tc>
      </w:tr>
      <w:tr w:rsidR="00C37192" w14:paraId="3FD72CC9" w14:textId="77777777">
        <w:tc>
          <w:tcPr>
            <w:tcW w:w="2074" w:type="dxa"/>
          </w:tcPr>
          <w:p w14:paraId="7570041B" w14:textId="77777777" w:rsidR="00C37192" w:rsidRDefault="00C37192">
            <w:pPr>
              <w:rPr>
                <w:highlight w:val="white"/>
              </w:rPr>
            </w:pPr>
          </w:p>
        </w:tc>
        <w:tc>
          <w:tcPr>
            <w:tcW w:w="8751" w:type="dxa"/>
          </w:tcPr>
          <w:p w14:paraId="655A8361" w14:textId="77777777" w:rsidR="00C37192" w:rsidRDefault="00711664">
            <w:pPr>
              <w:rPr>
                <w:highlight w:val="white"/>
              </w:rPr>
            </w:pPr>
            <w:r>
              <w:rPr>
                <w:highlight w:val="white"/>
              </w:rPr>
              <w:t>Willing to undertake training and continuous professional development in connection with the post.</w:t>
            </w:r>
          </w:p>
        </w:tc>
        <w:tc>
          <w:tcPr>
            <w:tcW w:w="1361" w:type="dxa"/>
          </w:tcPr>
          <w:p w14:paraId="5C6F1EF1" w14:textId="77777777" w:rsidR="00C37192" w:rsidRDefault="00711664">
            <w:pPr>
              <w:rPr>
                <w:b/>
                <w:highlight w:val="white"/>
              </w:rPr>
            </w:pPr>
            <w:r>
              <w:rPr>
                <w:b/>
                <w:highlight w:val="white"/>
              </w:rPr>
              <w:t>E</w:t>
            </w:r>
          </w:p>
        </w:tc>
        <w:tc>
          <w:tcPr>
            <w:tcW w:w="1659" w:type="dxa"/>
          </w:tcPr>
          <w:p w14:paraId="2E02E350" w14:textId="77777777" w:rsidR="00C37192" w:rsidRDefault="00711664">
            <w:pPr>
              <w:rPr>
                <w:b/>
                <w:highlight w:val="white"/>
              </w:rPr>
            </w:pPr>
            <w:r>
              <w:rPr>
                <w:b/>
                <w:highlight w:val="white"/>
              </w:rPr>
              <w:t>I/ A</w:t>
            </w:r>
          </w:p>
        </w:tc>
      </w:tr>
      <w:tr w:rsidR="00C37192" w14:paraId="2E573337" w14:textId="77777777">
        <w:tc>
          <w:tcPr>
            <w:tcW w:w="2074" w:type="dxa"/>
          </w:tcPr>
          <w:p w14:paraId="3CDDE1C1" w14:textId="77777777" w:rsidR="00C37192" w:rsidRDefault="00C37192"/>
        </w:tc>
        <w:tc>
          <w:tcPr>
            <w:tcW w:w="8751" w:type="dxa"/>
          </w:tcPr>
          <w:p w14:paraId="272A6E93" w14:textId="77777777" w:rsidR="00C37192" w:rsidRDefault="00711664">
            <w:r>
              <w:t>Work in accordance with the Trust’s values and behaviours.</w:t>
            </w:r>
          </w:p>
        </w:tc>
        <w:tc>
          <w:tcPr>
            <w:tcW w:w="1361" w:type="dxa"/>
          </w:tcPr>
          <w:p w14:paraId="21E0BF7E" w14:textId="77777777" w:rsidR="00C37192" w:rsidRDefault="00711664">
            <w:pPr>
              <w:rPr>
                <w:b/>
              </w:rPr>
            </w:pPr>
            <w:r>
              <w:rPr>
                <w:b/>
              </w:rPr>
              <w:t>E</w:t>
            </w:r>
          </w:p>
        </w:tc>
        <w:tc>
          <w:tcPr>
            <w:tcW w:w="1659" w:type="dxa"/>
          </w:tcPr>
          <w:p w14:paraId="461F0031" w14:textId="77777777" w:rsidR="00C37192" w:rsidRDefault="00711664">
            <w:pPr>
              <w:rPr>
                <w:b/>
              </w:rPr>
            </w:pPr>
            <w:r>
              <w:rPr>
                <w:b/>
              </w:rPr>
              <w:t>I/ A</w:t>
            </w:r>
          </w:p>
        </w:tc>
      </w:tr>
      <w:tr w:rsidR="00C37192" w14:paraId="1E64D6DF" w14:textId="77777777">
        <w:tc>
          <w:tcPr>
            <w:tcW w:w="2074" w:type="dxa"/>
          </w:tcPr>
          <w:p w14:paraId="62548F88" w14:textId="77777777" w:rsidR="00C37192" w:rsidRDefault="00C37192"/>
        </w:tc>
        <w:tc>
          <w:tcPr>
            <w:tcW w:w="8751" w:type="dxa"/>
          </w:tcPr>
          <w:p w14:paraId="61134A57" w14:textId="77777777" w:rsidR="00C37192" w:rsidRDefault="00711664">
            <w:r>
              <w:t>Full driving licence and ability to undertake appropriate travel in connection with the post, across multiple sites</w:t>
            </w:r>
          </w:p>
        </w:tc>
        <w:tc>
          <w:tcPr>
            <w:tcW w:w="1361" w:type="dxa"/>
          </w:tcPr>
          <w:p w14:paraId="3C17E810" w14:textId="77777777" w:rsidR="00C37192" w:rsidRDefault="00711664">
            <w:pPr>
              <w:rPr>
                <w:b/>
              </w:rPr>
            </w:pPr>
            <w:r>
              <w:rPr>
                <w:b/>
              </w:rPr>
              <w:t>E</w:t>
            </w:r>
          </w:p>
        </w:tc>
        <w:tc>
          <w:tcPr>
            <w:tcW w:w="1659" w:type="dxa"/>
          </w:tcPr>
          <w:p w14:paraId="7C2E7C56" w14:textId="77777777" w:rsidR="00C37192" w:rsidRDefault="00711664">
            <w:pPr>
              <w:rPr>
                <w:b/>
              </w:rPr>
            </w:pPr>
            <w:r>
              <w:rPr>
                <w:b/>
              </w:rPr>
              <w:t>I/A</w:t>
            </w:r>
          </w:p>
        </w:tc>
      </w:tr>
      <w:tr w:rsidR="00C37192" w14:paraId="15BC779A" w14:textId="77777777">
        <w:tc>
          <w:tcPr>
            <w:tcW w:w="2074" w:type="dxa"/>
          </w:tcPr>
          <w:p w14:paraId="1D93E495" w14:textId="77777777" w:rsidR="00C37192" w:rsidRDefault="00C37192"/>
        </w:tc>
        <w:tc>
          <w:tcPr>
            <w:tcW w:w="8751" w:type="dxa"/>
          </w:tcPr>
          <w:p w14:paraId="4DB4EB1D" w14:textId="77777777" w:rsidR="00C37192" w:rsidRDefault="00711664">
            <w:r>
              <w:t>Able to demonstrate sound understanding of equality/diversity in the workplace and services provided especially in the access to del</w:t>
            </w:r>
            <w:r>
              <w:t>ivery of the education of pupils and of own non-discriminatory practice and attitude</w:t>
            </w:r>
          </w:p>
        </w:tc>
        <w:tc>
          <w:tcPr>
            <w:tcW w:w="1361" w:type="dxa"/>
          </w:tcPr>
          <w:p w14:paraId="30ACA036" w14:textId="77777777" w:rsidR="00C37192" w:rsidRDefault="00711664">
            <w:pPr>
              <w:rPr>
                <w:b/>
              </w:rPr>
            </w:pPr>
            <w:r>
              <w:rPr>
                <w:b/>
              </w:rPr>
              <w:t>E</w:t>
            </w:r>
          </w:p>
        </w:tc>
        <w:tc>
          <w:tcPr>
            <w:tcW w:w="1659" w:type="dxa"/>
          </w:tcPr>
          <w:p w14:paraId="698B07F0" w14:textId="77777777" w:rsidR="00C37192" w:rsidRDefault="00711664">
            <w:pPr>
              <w:rPr>
                <w:b/>
              </w:rPr>
            </w:pPr>
            <w:r>
              <w:rPr>
                <w:b/>
              </w:rPr>
              <w:t>I/ A</w:t>
            </w:r>
          </w:p>
        </w:tc>
      </w:tr>
      <w:tr w:rsidR="00C37192" w14:paraId="255AE2F3" w14:textId="77777777">
        <w:tc>
          <w:tcPr>
            <w:tcW w:w="2074" w:type="dxa"/>
          </w:tcPr>
          <w:p w14:paraId="7A451A9F" w14:textId="77777777" w:rsidR="00C37192" w:rsidRDefault="00C37192"/>
        </w:tc>
        <w:tc>
          <w:tcPr>
            <w:tcW w:w="8751" w:type="dxa"/>
          </w:tcPr>
          <w:p w14:paraId="481B3122" w14:textId="77777777" w:rsidR="00C37192" w:rsidRDefault="00711664">
            <w:r>
              <w:t>Satisfactory DBS disclosure to work in an environment dealing with young people</w:t>
            </w:r>
          </w:p>
        </w:tc>
        <w:tc>
          <w:tcPr>
            <w:tcW w:w="1361" w:type="dxa"/>
          </w:tcPr>
          <w:p w14:paraId="5638CA6E" w14:textId="77777777" w:rsidR="00C37192" w:rsidRDefault="00711664">
            <w:pPr>
              <w:rPr>
                <w:b/>
              </w:rPr>
            </w:pPr>
            <w:r>
              <w:rPr>
                <w:b/>
              </w:rPr>
              <w:t>E</w:t>
            </w:r>
          </w:p>
        </w:tc>
        <w:tc>
          <w:tcPr>
            <w:tcW w:w="1659" w:type="dxa"/>
          </w:tcPr>
          <w:p w14:paraId="5BBAB913" w14:textId="77777777" w:rsidR="00C37192" w:rsidRDefault="00711664">
            <w:pPr>
              <w:rPr>
                <w:b/>
              </w:rPr>
            </w:pPr>
            <w:r>
              <w:rPr>
                <w:b/>
              </w:rPr>
              <w:t>I/ A</w:t>
            </w:r>
          </w:p>
        </w:tc>
      </w:tr>
      <w:tr w:rsidR="00C37192" w14:paraId="5C474DE4" w14:textId="77777777">
        <w:tc>
          <w:tcPr>
            <w:tcW w:w="2074" w:type="dxa"/>
          </w:tcPr>
          <w:p w14:paraId="2AC13DF9" w14:textId="77777777" w:rsidR="00C37192" w:rsidRDefault="00C37192"/>
        </w:tc>
        <w:tc>
          <w:tcPr>
            <w:tcW w:w="8751" w:type="dxa"/>
          </w:tcPr>
          <w:p w14:paraId="52734E0D" w14:textId="77777777" w:rsidR="00C37192" w:rsidRDefault="00711664">
            <w:r>
              <w:t>Ability to form and maintain appropriate relationships and personal boundaries with children, young people and vulnerable adults</w:t>
            </w:r>
          </w:p>
        </w:tc>
        <w:tc>
          <w:tcPr>
            <w:tcW w:w="1361" w:type="dxa"/>
          </w:tcPr>
          <w:p w14:paraId="2C862556" w14:textId="77777777" w:rsidR="00C37192" w:rsidRDefault="00711664">
            <w:pPr>
              <w:rPr>
                <w:b/>
              </w:rPr>
            </w:pPr>
            <w:r>
              <w:rPr>
                <w:b/>
              </w:rPr>
              <w:t>E</w:t>
            </w:r>
          </w:p>
        </w:tc>
        <w:tc>
          <w:tcPr>
            <w:tcW w:w="1659" w:type="dxa"/>
          </w:tcPr>
          <w:p w14:paraId="31531B33" w14:textId="77777777" w:rsidR="00C37192" w:rsidRDefault="00711664">
            <w:pPr>
              <w:rPr>
                <w:b/>
              </w:rPr>
            </w:pPr>
            <w:r>
              <w:rPr>
                <w:b/>
              </w:rPr>
              <w:t>I/ A</w:t>
            </w:r>
          </w:p>
        </w:tc>
      </w:tr>
      <w:tr w:rsidR="00C37192" w14:paraId="16DF7CE1" w14:textId="77777777">
        <w:tc>
          <w:tcPr>
            <w:tcW w:w="2074" w:type="dxa"/>
          </w:tcPr>
          <w:p w14:paraId="3683FFEA" w14:textId="77777777" w:rsidR="00C37192" w:rsidRDefault="00C37192"/>
        </w:tc>
        <w:tc>
          <w:tcPr>
            <w:tcW w:w="8751" w:type="dxa"/>
          </w:tcPr>
          <w:p w14:paraId="00FD96EB" w14:textId="77777777" w:rsidR="00C37192" w:rsidRDefault="00711664">
            <w:r>
              <w:t>A commitment to safeguarding and promoting welfare for all</w:t>
            </w:r>
          </w:p>
        </w:tc>
        <w:tc>
          <w:tcPr>
            <w:tcW w:w="1361" w:type="dxa"/>
          </w:tcPr>
          <w:p w14:paraId="1B935FDC" w14:textId="77777777" w:rsidR="00C37192" w:rsidRDefault="00711664">
            <w:pPr>
              <w:rPr>
                <w:b/>
              </w:rPr>
            </w:pPr>
            <w:r>
              <w:rPr>
                <w:b/>
              </w:rPr>
              <w:t>E</w:t>
            </w:r>
          </w:p>
        </w:tc>
        <w:tc>
          <w:tcPr>
            <w:tcW w:w="1659" w:type="dxa"/>
          </w:tcPr>
          <w:p w14:paraId="7FD12E05" w14:textId="77777777" w:rsidR="00C37192" w:rsidRDefault="00711664">
            <w:pPr>
              <w:rPr>
                <w:b/>
              </w:rPr>
            </w:pPr>
            <w:r>
              <w:rPr>
                <w:b/>
              </w:rPr>
              <w:t>I/ A</w:t>
            </w:r>
          </w:p>
        </w:tc>
      </w:tr>
    </w:tbl>
    <w:p w14:paraId="16C673C5" w14:textId="77777777" w:rsidR="00C37192" w:rsidRDefault="00C37192">
      <w:pPr>
        <w:rPr>
          <w:rFonts w:ascii="FS Me" w:eastAsia="FS Me" w:hAnsi="FS Me" w:cs="FS Me"/>
          <w:b/>
        </w:rPr>
      </w:pPr>
    </w:p>
    <w:sectPr w:rsidR="00C37192">
      <w:pgSz w:w="15840" w:h="12240" w:orient="landscape"/>
      <w:pgMar w:top="1440" w:right="850" w:bottom="425" w:left="1133" w:header="720" w:footer="1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171F" w14:textId="77777777" w:rsidR="00711664" w:rsidRDefault="00711664">
      <w:pPr>
        <w:spacing w:after="0" w:line="240" w:lineRule="auto"/>
      </w:pPr>
      <w:r>
        <w:separator/>
      </w:r>
    </w:p>
  </w:endnote>
  <w:endnote w:type="continuationSeparator" w:id="0">
    <w:p w14:paraId="2AE63CFA" w14:textId="77777777" w:rsidR="00711664" w:rsidRDefault="0071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me">
    <w:altName w:val="Calibri"/>
    <w:charset w:val="00"/>
    <w:family w:val="auto"/>
    <w:pitch w:val="default"/>
  </w:font>
  <w:font w:name="FS M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ED80" w14:textId="77777777" w:rsidR="00C37192" w:rsidRDefault="00711664">
    <w:pPr>
      <w:pBdr>
        <w:top w:val="nil"/>
        <w:left w:val="nil"/>
        <w:bottom w:val="nil"/>
        <w:right w:val="nil"/>
        <w:between w:val="nil"/>
      </w:pBdr>
      <w:tabs>
        <w:tab w:val="center" w:pos="4680"/>
        <w:tab w:val="right" w:pos="9360"/>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HR3/Feb 17/ 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separate"/>
    </w:r>
    <w:r w:rsidR="008F014C">
      <w:rPr>
        <w:rFonts w:ascii="FS Me" w:eastAsia="FS Me" w:hAnsi="FS Me" w:cs="FS Me"/>
        <w:b/>
        <w:noProof/>
        <w:color w:val="000000"/>
        <w:sz w:val="20"/>
        <w:szCs w:val="20"/>
      </w:rPr>
      <w:t>1</w: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sidR="008F014C">
      <w:rPr>
        <w:rFonts w:ascii="FS Me" w:eastAsia="FS Me" w:hAnsi="FS Me" w:cs="FS Me"/>
        <w:b/>
        <w:noProof/>
        <w:color w:val="000000"/>
        <w:sz w:val="20"/>
        <w:szCs w:val="20"/>
      </w:rPr>
      <w:t>2</w:t>
    </w:r>
    <w:r>
      <w:rPr>
        <w:rFonts w:ascii="FS Me" w:eastAsia="FS Me" w:hAnsi="FS Me" w:cs="FS Me"/>
        <w:b/>
        <w:color w:val="000000"/>
        <w:sz w:val="20"/>
        <w:szCs w:val="20"/>
      </w:rPr>
      <w:fldChar w:fldCharType="end"/>
    </w:r>
  </w:p>
  <w:p w14:paraId="531A38B7" w14:textId="77777777" w:rsidR="00C37192" w:rsidRDefault="00C3719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226C" w14:textId="77777777" w:rsidR="00711664" w:rsidRDefault="00711664">
      <w:pPr>
        <w:spacing w:after="0" w:line="240" w:lineRule="auto"/>
      </w:pPr>
      <w:r>
        <w:separator/>
      </w:r>
    </w:p>
  </w:footnote>
  <w:footnote w:type="continuationSeparator" w:id="0">
    <w:p w14:paraId="29967C29" w14:textId="77777777" w:rsidR="00711664" w:rsidRDefault="00711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0C1"/>
    <w:multiLevelType w:val="multilevel"/>
    <w:tmpl w:val="1D92B60E"/>
    <w:lvl w:ilvl="0">
      <w:start w:val="1"/>
      <w:numFmt w:val="bullet"/>
      <w:lvlText w:val="●"/>
      <w:lvlJc w:val="left"/>
      <w:pPr>
        <w:ind w:left="1080" w:hanging="72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6321C0"/>
    <w:multiLevelType w:val="multilevel"/>
    <w:tmpl w:val="E01AD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4433C9"/>
    <w:multiLevelType w:val="multilevel"/>
    <w:tmpl w:val="C5422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8586518">
    <w:abstractNumId w:val="2"/>
  </w:num>
  <w:num w:numId="2" w16cid:durableId="2088113210">
    <w:abstractNumId w:val="1"/>
  </w:num>
  <w:num w:numId="3" w16cid:durableId="66181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92"/>
    <w:rsid w:val="00711664"/>
    <w:rsid w:val="008F014C"/>
    <w:rsid w:val="00C37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530F"/>
  <w15:docId w15:val="{AE90D5C9-35FE-4A6B-8CAE-13D0B780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Default"/>
    <w:next w:val="Default"/>
    <w:link w:val="Heading3Char"/>
    <w:uiPriority w:val="9"/>
    <w:semiHidden/>
    <w:unhideWhenUsed/>
    <w:qFormat/>
    <w:rsid w:val="00E74683"/>
    <w:pPr>
      <w:outlineLvl w:val="2"/>
    </w:pPr>
    <w:rPr>
      <w:color w:val="auto"/>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A2909"/>
    <w:pPr>
      <w:ind w:left="720"/>
      <w:contextualSpacing/>
    </w:pPr>
  </w:style>
  <w:style w:type="table" w:styleId="TableGrid">
    <w:name w:val="Table Grid"/>
    <w:basedOn w:val="TableNormal"/>
    <w:uiPriority w:val="59"/>
    <w:rsid w:val="00D5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68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9"/>
    <w:rsid w:val="00E74683"/>
    <w:rPr>
      <w:rFonts w:ascii="Arial" w:hAnsi="Arial" w:cs="Arial"/>
      <w:sz w:val="24"/>
      <w:szCs w:val="24"/>
      <w:lang w:val="en-GB"/>
    </w:rPr>
  </w:style>
  <w:style w:type="paragraph" w:styleId="Header">
    <w:name w:val="header"/>
    <w:basedOn w:val="Normal"/>
    <w:link w:val="HeaderChar"/>
    <w:uiPriority w:val="99"/>
    <w:unhideWhenUsed/>
    <w:rsid w:val="0044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A4"/>
  </w:style>
  <w:style w:type="paragraph" w:styleId="Footer">
    <w:name w:val="footer"/>
    <w:basedOn w:val="Normal"/>
    <w:link w:val="FooterChar"/>
    <w:uiPriority w:val="99"/>
    <w:unhideWhenUsed/>
    <w:rsid w:val="0044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A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CZsNA5AoyLq6EAmLDXyLCTI3A==">AMUW2mXJ4ArynpCFAqyLY1FfSh9lZH1iI7dZAdAOMrGsVnN4f2oPHtZHGONXl7uyuqDBJ3aG8cJIOeVUCzql2t7spF9bRQCfHdfvVlAEaReAh3/aIeaQ/lPJcwPjCl5CjYCJz/Tr+1sttu5UCEp5hg/nCXDA7wjjJQ==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Taylor</dc:creator>
  <cp:lastModifiedBy>Chloe Hayes</cp:lastModifiedBy>
  <cp:revision>2</cp:revision>
  <dcterms:created xsi:type="dcterms:W3CDTF">2022-05-05T10:02:00Z</dcterms:created>
  <dcterms:modified xsi:type="dcterms:W3CDTF">2022-05-05T10:02:00Z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